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98B9" w14:textId="77777777"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14:paraId="17F8E666" w14:textId="77777777" w:rsidR="005527CB" w:rsidRDefault="005527CB" w:rsidP="00DB65E0">
      <w:pPr>
        <w:spacing w:line="336" w:lineRule="auto"/>
        <w:rPr>
          <w:rFonts w:ascii="Arial" w:hAnsi="Arial" w:cs="Arial"/>
          <w:b/>
          <w:sz w:val="24"/>
          <w:szCs w:val="24"/>
        </w:rPr>
      </w:pPr>
    </w:p>
    <w:p w14:paraId="42AB8DD4" w14:textId="0C35E878" w:rsidR="0055470B" w:rsidRPr="005527CB" w:rsidRDefault="00711CA3" w:rsidP="00DB65E0">
      <w:pPr>
        <w:spacing w:line="336" w:lineRule="auto"/>
        <w:rPr>
          <w:rFonts w:ascii="Arial" w:hAnsi="Arial" w:cs="Arial"/>
          <w:b/>
          <w:sz w:val="24"/>
          <w:szCs w:val="24"/>
        </w:rPr>
      </w:pPr>
      <w:r>
        <w:rPr>
          <w:rFonts w:ascii="Arial" w:hAnsi="Arial" w:cs="Arial"/>
          <w:b/>
          <w:sz w:val="24"/>
          <w:szCs w:val="24"/>
        </w:rPr>
        <w:t>Een onderzoek naar de k</w:t>
      </w:r>
      <w:r w:rsidR="009C5E64">
        <w:rPr>
          <w:rFonts w:ascii="Arial" w:hAnsi="Arial" w:cs="Arial"/>
          <w:b/>
          <w:sz w:val="24"/>
          <w:szCs w:val="24"/>
        </w:rPr>
        <w:t>linische uitkomsten van de ATTUNE totale knieprothese</w:t>
      </w:r>
    </w:p>
    <w:p w14:paraId="4A6CCF63" w14:textId="462E226C" w:rsidR="009C5E64" w:rsidRPr="009C5E64" w:rsidRDefault="009C5E64" w:rsidP="009C5E64">
      <w:pPr>
        <w:spacing w:line="336" w:lineRule="auto"/>
        <w:rPr>
          <w:rFonts w:ascii="Arial" w:hAnsi="Arial" w:cs="Arial"/>
          <w:i/>
          <w:sz w:val="20"/>
        </w:rPr>
      </w:pPr>
      <w:r w:rsidRPr="009C5E64">
        <w:rPr>
          <w:rFonts w:ascii="Arial" w:hAnsi="Arial" w:cs="Arial"/>
          <w:i/>
          <w:sz w:val="20"/>
        </w:rPr>
        <w:t xml:space="preserve">De </w:t>
      </w:r>
      <w:proofErr w:type="spellStart"/>
      <w:r w:rsidRPr="009C5E64">
        <w:rPr>
          <w:rFonts w:ascii="Arial" w:hAnsi="Arial" w:cs="Arial"/>
          <w:b/>
          <w:i/>
          <w:sz w:val="20"/>
          <w:u w:val="single"/>
        </w:rPr>
        <w:t>AT</w:t>
      </w:r>
      <w:r w:rsidRPr="009C5E64">
        <w:rPr>
          <w:rFonts w:ascii="Arial" w:hAnsi="Arial" w:cs="Arial"/>
          <w:i/>
          <w:sz w:val="20"/>
        </w:rPr>
        <w:t>tune</w:t>
      </w:r>
      <w:proofErr w:type="spellEnd"/>
      <w:r w:rsidRPr="009C5E64">
        <w:rPr>
          <w:rFonts w:ascii="Arial" w:hAnsi="Arial" w:cs="Arial"/>
          <w:i/>
          <w:sz w:val="20"/>
        </w:rPr>
        <w:t xml:space="preserve"> </w:t>
      </w:r>
      <w:r w:rsidRPr="009C5E64">
        <w:rPr>
          <w:rFonts w:ascii="Arial" w:hAnsi="Arial" w:cs="Arial"/>
          <w:b/>
          <w:i/>
          <w:sz w:val="20"/>
          <w:u w:val="single"/>
        </w:rPr>
        <w:t>K</w:t>
      </w:r>
      <w:r w:rsidRPr="009C5E64">
        <w:rPr>
          <w:rFonts w:ascii="Arial" w:hAnsi="Arial" w:cs="Arial"/>
          <w:i/>
          <w:sz w:val="20"/>
        </w:rPr>
        <w:t xml:space="preserve">nie </w:t>
      </w:r>
      <w:r w:rsidRPr="009C5E64">
        <w:rPr>
          <w:rFonts w:ascii="Arial" w:hAnsi="Arial" w:cs="Arial"/>
          <w:b/>
          <w:i/>
          <w:sz w:val="20"/>
          <w:u w:val="single"/>
        </w:rPr>
        <w:t>U</w:t>
      </w:r>
      <w:r w:rsidRPr="009C5E64">
        <w:rPr>
          <w:rFonts w:ascii="Arial" w:hAnsi="Arial" w:cs="Arial"/>
          <w:i/>
          <w:sz w:val="20"/>
        </w:rPr>
        <w:t xml:space="preserve">itkomst </w:t>
      </w:r>
      <w:r w:rsidRPr="009C5E64">
        <w:rPr>
          <w:rFonts w:ascii="Arial" w:hAnsi="Arial" w:cs="Arial"/>
          <w:b/>
          <w:i/>
          <w:sz w:val="20"/>
          <w:u w:val="single"/>
        </w:rPr>
        <w:t>S</w:t>
      </w:r>
      <w:r w:rsidRPr="009C5E64">
        <w:rPr>
          <w:rFonts w:ascii="Arial" w:hAnsi="Arial" w:cs="Arial"/>
          <w:i/>
          <w:sz w:val="20"/>
        </w:rPr>
        <w:t>tudie</w:t>
      </w:r>
      <w:r>
        <w:rPr>
          <w:rFonts w:ascii="Arial" w:hAnsi="Arial" w:cs="Arial"/>
          <w:i/>
          <w:sz w:val="20"/>
        </w:rPr>
        <w:t xml:space="preserve"> (</w:t>
      </w:r>
      <w:r w:rsidRPr="009C5E64">
        <w:rPr>
          <w:rFonts w:ascii="Arial" w:hAnsi="Arial" w:cs="Arial"/>
          <w:b/>
          <w:i/>
          <w:sz w:val="20"/>
          <w:u w:val="single"/>
        </w:rPr>
        <w:t>ATKOS</w:t>
      </w:r>
      <w:r>
        <w:rPr>
          <w:rFonts w:ascii="Arial" w:hAnsi="Arial" w:cs="Arial"/>
          <w:i/>
          <w:sz w:val="20"/>
        </w:rPr>
        <w:t>)</w:t>
      </w:r>
      <w:r w:rsidRPr="009C5E64">
        <w:rPr>
          <w:rFonts w:ascii="Arial" w:hAnsi="Arial" w:cs="Arial"/>
          <w:i/>
          <w:sz w:val="20"/>
        </w:rPr>
        <w:t xml:space="preserve">: multicenter prospectieve evaluatie van een nieuwe </w:t>
      </w:r>
      <w:proofErr w:type="spellStart"/>
      <w:r w:rsidRPr="009C5E64">
        <w:rPr>
          <w:rFonts w:ascii="Arial" w:hAnsi="Arial" w:cs="Arial"/>
          <w:i/>
          <w:sz w:val="20"/>
        </w:rPr>
        <w:t>ongecementeerde</w:t>
      </w:r>
      <w:proofErr w:type="spellEnd"/>
      <w:r w:rsidRPr="009C5E64">
        <w:rPr>
          <w:rFonts w:ascii="Arial" w:hAnsi="Arial" w:cs="Arial"/>
          <w:i/>
          <w:sz w:val="20"/>
        </w:rPr>
        <w:t xml:space="preserve"> </w:t>
      </w:r>
      <w:proofErr w:type="spellStart"/>
      <w:r w:rsidR="00FF4E21">
        <w:rPr>
          <w:rFonts w:ascii="Arial" w:hAnsi="Arial" w:cs="Arial"/>
          <w:i/>
          <w:sz w:val="20"/>
        </w:rPr>
        <w:t>rotating</w:t>
      </w:r>
      <w:proofErr w:type="spellEnd"/>
      <w:r w:rsidRPr="009C5E64">
        <w:rPr>
          <w:rFonts w:ascii="Arial" w:hAnsi="Arial" w:cs="Arial"/>
          <w:i/>
          <w:sz w:val="20"/>
        </w:rPr>
        <w:t xml:space="preserve"> platform knieprothese</w:t>
      </w:r>
    </w:p>
    <w:p w14:paraId="4B5CECD8" w14:textId="77777777" w:rsidR="005F663E" w:rsidRPr="009C5E64" w:rsidRDefault="005F663E" w:rsidP="00DB65E0">
      <w:pPr>
        <w:spacing w:line="336" w:lineRule="auto"/>
        <w:rPr>
          <w:rFonts w:ascii="Arial" w:hAnsi="Arial" w:cs="Arial"/>
          <w:sz w:val="20"/>
        </w:rPr>
      </w:pPr>
    </w:p>
    <w:p w14:paraId="46F6F92E" w14:textId="77777777" w:rsidR="0055470B" w:rsidRPr="005527CB" w:rsidRDefault="0055470B" w:rsidP="00DB65E0">
      <w:pPr>
        <w:spacing w:line="336" w:lineRule="auto"/>
        <w:rPr>
          <w:rFonts w:ascii="Arial" w:hAnsi="Arial" w:cs="Arial"/>
          <w:b/>
          <w:sz w:val="24"/>
          <w:szCs w:val="24"/>
        </w:rPr>
      </w:pPr>
      <w:r w:rsidRPr="005527CB">
        <w:rPr>
          <w:rFonts w:ascii="Arial" w:hAnsi="Arial" w:cs="Arial"/>
          <w:b/>
          <w:sz w:val="24"/>
          <w:szCs w:val="24"/>
        </w:rPr>
        <w:t>Inleiding</w:t>
      </w:r>
    </w:p>
    <w:p w14:paraId="0BC223F8" w14:textId="77777777" w:rsidR="0055470B" w:rsidRDefault="0055470B" w:rsidP="00DB65E0">
      <w:pPr>
        <w:spacing w:line="336" w:lineRule="auto"/>
        <w:rPr>
          <w:rFonts w:ascii="Arial" w:hAnsi="Arial" w:cs="Arial"/>
          <w:sz w:val="20"/>
        </w:rPr>
      </w:pPr>
      <w:r w:rsidRPr="005527CB">
        <w:rPr>
          <w:rFonts w:ascii="Arial" w:hAnsi="Arial" w:cs="Arial"/>
          <w:sz w:val="20"/>
        </w:rPr>
        <w:t>Geachte heer/mevrouw,</w:t>
      </w:r>
    </w:p>
    <w:p w14:paraId="31EA94CC" w14:textId="77777777" w:rsidR="005F663E" w:rsidRPr="005527CB" w:rsidRDefault="005F663E" w:rsidP="00DB65E0">
      <w:pPr>
        <w:spacing w:line="336" w:lineRule="auto"/>
        <w:rPr>
          <w:rFonts w:ascii="Arial" w:hAnsi="Arial" w:cs="Arial"/>
          <w:sz w:val="20"/>
        </w:rPr>
      </w:pPr>
    </w:p>
    <w:p w14:paraId="0F5B1654" w14:textId="77777777" w:rsidR="009C5E64" w:rsidRDefault="00145E3C" w:rsidP="00DB65E0">
      <w:pPr>
        <w:spacing w:line="336" w:lineRule="auto"/>
        <w:rPr>
          <w:rFonts w:ascii="Arial" w:hAnsi="Arial" w:cs="Arial"/>
          <w:color w:val="000000"/>
          <w:sz w:val="20"/>
        </w:rPr>
      </w:pP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Meedoen is vrijwillig. Om mee te doen is wel uw schriftelijke toestemming nodig. </w:t>
      </w:r>
      <w:r w:rsidR="00722FCD" w:rsidRPr="005527CB">
        <w:rPr>
          <w:rFonts w:ascii="Arial" w:hAnsi="Arial" w:cs="Arial"/>
          <w:color w:val="000000"/>
          <w:sz w:val="20"/>
        </w:rPr>
        <w:t xml:space="preserve">U ontvangt deze brief omdat u </w:t>
      </w:r>
      <w:r w:rsidR="009C5E64" w:rsidRPr="009C5E64">
        <w:rPr>
          <w:rFonts w:ascii="Arial" w:hAnsi="Arial" w:cs="Arial"/>
          <w:color w:val="000000"/>
          <w:sz w:val="20"/>
        </w:rPr>
        <w:t>knieslijtage</w:t>
      </w:r>
      <w:r w:rsidR="00722FCD" w:rsidRPr="005527CB">
        <w:rPr>
          <w:rFonts w:ascii="Arial" w:hAnsi="Arial" w:cs="Arial"/>
          <w:color w:val="000000"/>
          <w:sz w:val="20"/>
        </w:rPr>
        <w:t xml:space="preserve"> heeft</w:t>
      </w:r>
      <w:r w:rsidR="009C5E64">
        <w:rPr>
          <w:rFonts w:ascii="Arial" w:hAnsi="Arial" w:cs="Arial"/>
          <w:color w:val="000000"/>
          <w:sz w:val="20"/>
        </w:rPr>
        <w:t xml:space="preserve"> en u in aanmerking komt voor een totale knieprothese.</w:t>
      </w:r>
    </w:p>
    <w:p w14:paraId="34743B2E" w14:textId="5E41B5BE" w:rsidR="000F0869" w:rsidRPr="007729A1" w:rsidRDefault="00F60C1F" w:rsidP="002A3449">
      <w:pPr>
        <w:spacing w:line="336" w:lineRule="auto"/>
        <w:rPr>
          <w:rFonts w:ascii="Arial" w:hAnsi="Arial" w:cs="Arial"/>
          <w:color w:val="000000"/>
          <w:sz w:val="20"/>
        </w:rPr>
      </w:pPr>
      <w:r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r w:rsidR="00120D6B">
        <w:rPr>
          <w:rFonts w:ascii="Arial" w:hAnsi="Arial" w:cs="Arial"/>
          <w:color w:val="000000"/>
          <w:sz w:val="20"/>
        </w:rPr>
        <w:t xml:space="preserve"> De minimale bedenktijd na het ontvangen van deze informatie is 1 week.</w:t>
      </w:r>
    </w:p>
    <w:p w14:paraId="6A0F230F" w14:textId="0B2409F4" w:rsidR="00FC423D" w:rsidRPr="007729A1" w:rsidRDefault="002B7F7A" w:rsidP="00DB65E0">
      <w:pPr>
        <w:spacing w:line="336" w:lineRule="auto"/>
        <w:rPr>
          <w:rFonts w:ascii="Arial" w:hAnsi="Arial" w:cs="Arial"/>
          <w:color w:val="000000"/>
          <w:sz w:val="20"/>
        </w:rPr>
      </w:pPr>
      <w:r w:rsidRPr="007729A1">
        <w:rPr>
          <w:rFonts w:ascii="Arial" w:hAnsi="Arial" w:cs="Arial"/>
          <w:color w:val="000000"/>
          <w:sz w:val="20"/>
        </w:rPr>
        <w:t>Verdere</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w:t>
      </w:r>
      <w:r w:rsidR="00C0495C">
        <w:rPr>
          <w:rFonts w:ascii="Arial" w:hAnsi="Arial" w:cs="Arial"/>
          <w:color w:val="000000"/>
          <w:sz w:val="20"/>
        </w:rPr>
        <w:t>wetenschappelijk</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14:paraId="61C0DE00" w14:textId="77777777" w:rsidR="009F2FE2" w:rsidRPr="007729A1" w:rsidRDefault="009F2FE2" w:rsidP="009F2FE2">
      <w:pPr>
        <w:spacing w:line="336" w:lineRule="auto"/>
        <w:rPr>
          <w:rFonts w:ascii="Arial" w:hAnsi="Arial" w:cs="Arial"/>
          <w:szCs w:val="22"/>
        </w:rPr>
      </w:pPr>
    </w:p>
    <w:p w14:paraId="3F1180E3" w14:textId="77777777" w:rsidR="007D5E44" w:rsidRPr="0007297D" w:rsidRDefault="00F914D9" w:rsidP="00DB65E0">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p w14:paraId="1D8A6AF8" w14:textId="71391D1D" w:rsidR="00C56599" w:rsidRPr="0007297D" w:rsidRDefault="0007297D" w:rsidP="00DB65E0">
      <w:pPr>
        <w:spacing w:line="336" w:lineRule="auto"/>
        <w:rPr>
          <w:rFonts w:ascii="Arial" w:hAnsi="Arial" w:cs="Arial"/>
          <w:color w:val="000000"/>
          <w:sz w:val="20"/>
        </w:rPr>
      </w:pPr>
      <w:r>
        <w:rPr>
          <w:rFonts w:ascii="Arial" w:hAnsi="Arial" w:cs="Arial"/>
          <w:color w:val="000000"/>
          <w:sz w:val="20"/>
        </w:rPr>
        <w:t xml:space="preserve">Dit onderzoek is opgezet door het Spaarne Gasthuis en wordt gedaan door artsen </w:t>
      </w:r>
      <w:r w:rsidR="000A3A03">
        <w:rPr>
          <w:rFonts w:ascii="Arial" w:hAnsi="Arial" w:cs="Arial"/>
          <w:color w:val="000000"/>
          <w:sz w:val="20"/>
        </w:rPr>
        <w:t>in het Spaarne Gasthuis</w:t>
      </w:r>
      <w:r w:rsidR="00B106B9">
        <w:rPr>
          <w:rFonts w:ascii="Arial" w:hAnsi="Arial" w:cs="Arial"/>
          <w:color w:val="000000"/>
          <w:sz w:val="20"/>
        </w:rPr>
        <w:t xml:space="preserve">, Bergman </w:t>
      </w:r>
      <w:proofErr w:type="spellStart"/>
      <w:r w:rsidR="00B106B9">
        <w:rPr>
          <w:rFonts w:ascii="Arial" w:hAnsi="Arial" w:cs="Arial"/>
          <w:color w:val="000000"/>
          <w:sz w:val="20"/>
        </w:rPr>
        <w:t>Clinics</w:t>
      </w:r>
      <w:proofErr w:type="spellEnd"/>
      <w:r w:rsidR="00B106B9">
        <w:rPr>
          <w:rFonts w:ascii="Arial" w:hAnsi="Arial" w:cs="Arial"/>
          <w:color w:val="000000"/>
          <w:sz w:val="20"/>
        </w:rPr>
        <w:t>, Medisch Spectrum Twente, Maastrich</w:t>
      </w:r>
      <w:r w:rsidR="00D16027">
        <w:rPr>
          <w:rFonts w:ascii="Arial" w:hAnsi="Arial" w:cs="Arial"/>
          <w:color w:val="000000"/>
          <w:sz w:val="20"/>
        </w:rPr>
        <w:t>t Universitair Medisch Centrum</w:t>
      </w:r>
      <w:r w:rsidR="00B106B9">
        <w:rPr>
          <w:rFonts w:ascii="Arial" w:hAnsi="Arial" w:cs="Arial"/>
          <w:color w:val="000000"/>
          <w:sz w:val="20"/>
        </w:rPr>
        <w:t xml:space="preserve">, </w:t>
      </w:r>
      <w:proofErr w:type="spellStart"/>
      <w:r w:rsidR="00B106B9">
        <w:rPr>
          <w:rFonts w:ascii="Arial" w:hAnsi="Arial" w:cs="Arial"/>
          <w:color w:val="000000"/>
          <w:sz w:val="20"/>
        </w:rPr>
        <w:t>Alrijne</w:t>
      </w:r>
      <w:proofErr w:type="spellEnd"/>
      <w:r w:rsidR="00B106B9">
        <w:rPr>
          <w:rFonts w:ascii="Arial" w:hAnsi="Arial" w:cs="Arial"/>
          <w:color w:val="000000"/>
          <w:sz w:val="20"/>
        </w:rPr>
        <w:t xml:space="preserve"> Ziekenhuis en </w:t>
      </w:r>
      <w:proofErr w:type="spellStart"/>
      <w:r w:rsidR="00B106B9">
        <w:rPr>
          <w:rFonts w:ascii="Arial" w:hAnsi="Arial" w:cs="Arial"/>
          <w:color w:val="000000"/>
          <w:sz w:val="20"/>
        </w:rPr>
        <w:t>Bravis</w:t>
      </w:r>
      <w:proofErr w:type="spellEnd"/>
      <w:r w:rsidR="00B106B9">
        <w:rPr>
          <w:rFonts w:ascii="Arial" w:hAnsi="Arial" w:cs="Arial"/>
          <w:color w:val="000000"/>
          <w:sz w:val="20"/>
        </w:rPr>
        <w:t xml:space="preserve"> Ziekenhuis</w:t>
      </w:r>
      <w:r>
        <w:rPr>
          <w:rFonts w:ascii="Arial" w:hAnsi="Arial" w:cs="Arial"/>
          <w:color w:val="000000"/>
          <w:sz w:val="20"/>
        </w:rPr>
        <w:t xml:space="preserve">. </w:t>
      </w:r>
      <w:r w:rsidR="00C56599" w:rsidRPr="007729A1">
        <w:rPr>
          <w:rFonts w:ascii="Arial" w:hAnsi="Arial" w:cs="Arial"/>
          <w:color w:val="000000"/>
          <w:sz w:val="20"/>
        </w:rPr>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00C56599" w:rsidRPr="007729A1">
        <w:rPr>
          <w:rFonts w:ascii="Arial" w:hAnsi="Arial" w:cs="Arial"/>
          <w:color w:val="000000"/>
          <w:sz w:val="20"/>
        </w:rPr>
        <w:t>toetsingscommissie</w:t>
      </w:r>
      <w:r w:rsidR="009C5E64">
        <w:rPr>
          <w:rFonts w:ascii="Arial" w:hAnsi="Arial" w:cs="Arial"/>
          <w:color w:val="000000"/>
          <w:sz w:val="20"/>
        </w:rPr>
        <w:t xml:space="preserve"> van het Amsterdam UMC, locatie </w:t>
      </w:r>
      <w:proofErr w:type="spellStart"/>
      <w:r w:rsidR="009C5E64">
        <w:rPr>
          <w:rFonts w:ascii="Arial" w:hAnsi="Arial" w:cs="Arial"/>
          <w:color w:val="000000"/>
          <w:sz w:val="20"/>
        </w:rPr>
        <w:t>VUmc</w:t>
      </w:r>
      <w:proofErr w:type="spellEnd"/>
      <w:r w:rsidR="009C5E64">
        <w:rPr>
          <w:rFonts w:ascii="Arial" w:hAnsi="Arial" w:cs="Arial"/>
          <w:color w:val="000000"/>
          <w:sz w:val="20"/>
        </w:rPr>
        <w:t xml:space="preserve"> </w:t>
      </w:r>
      <w:r w:rsidR="00804637" w:rsidRPr="005527CB">
        <w:rPr>
          <w:rFonts w:ascii="Arial" w:hAnsi="Arial" w:cs="Arial"/>
          <w:color w:val="000000"/>
          <w:sz w:val="20"/>
        </w:rPr>
        <w:t>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r w:rsidR="000A3A03">
        <w:rPr>
          <w:rFonts w:ascii="Arial" w:hAnsi="Arial" w:cs="Arial"/>
          <w:sz w:val="20"/>
        </w:rPr>
        <w:t xml:space="preserve"> Dit onderzoek is mede gefinancierd door de industrie.</w:t>
      </w:r>
    </w:p>
    <w:p w14:paraId="62367226" w14:textId="77777777" w:rsidR="009F2FE2" w:rsidRDefault="009F2FE2" w:rsidP="00DB65E0">
      <w:pPr>
        <w:spacing w:line="336" w:lineRule="auto"/>
        <w:rPr>
          <w:rFonts w:ascii="Arial" w:hAnsi="Arial" w:cs="Arial"/>
          <w:sz w:val="20"/>
        </w:rPr>
      </w:pPr>
    </w:p>
    <w:p w14:paraId="5DC615A3" w14:textId="77777777"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14:paraId="1338F565" w14:textId="5DB6914E" w:rsidR="0007297D" w:rsidRDefault="0007297D" w:rsidP="00DB65E0">
      <w:pPr>
        <w:spacing w:line="336" w:lineRule="auto"/>
        <w:rPr>
          <w:rFonts w:ascii="Arial" w:hAnsi="Arial" w:cs="Arial"/>
          <w:sz w:val="20"/>
          <w:szCs w:val="22"/>
        </w:rPr>
      </w:pPr>
      <w:r>
        <w:rPr>
          <w:rFonts w:ascii="Arial" w:hAnsi="Arial" w:cs="Arial"/>
          <w:sz w:val="20"/>
          <w:szCs w:val="22"/>
        </w:rPr>
        <w:t xml:space="preserve">Het doel van dit onderzoek is het evalueren van de uitkomsten van een nieuwe </w:t>
      </w:r>
      <w:proofErr w:type="spellStart"/>
      <w:r>
        <w:rPr>
          <w:rFonts w:ascii="Arial" w:hAnsi="Arial" w:cs="Arial"/>
          <w:sz w:val="20"/>
          <w:szCs w:val="22"/>
        </w:rPr>
        <w:t>ongecementeerde</w:t>
      </w:r>
      <w:proofErr w:type="spellEnd"/>
      <w:r>
        <w:rPr>
          <w:rFonts w:ascii="Arial" w:hAnsi="Arial" w:cs="Arial"/>
          <w:sz w:val="20"/>
          <w:szCs w:val="22"/>
        </w:rPr>
        <w:t xml:space="preserve"> knieprothese. </w:t>
      </w:r>
    </w:p>
    <w:p w14:paraId="0B2ADBBE" w14:textId="77777777" w:rsidR="0007297D" w:rsidRDefault="0007297D" w:rsidP="00DB65E0">
      <w:pPr>
        <w:spacing w:line="336" w:lineRule="auto"/>
        <w:rPr>
          <w:rFonts w:ascii="Arial" w:hAnsi="Arial" w:cs="Arial"/>
          <w:sz w:val="20"/>
          <w:szCs w:val="22"/>
        </w:rPr>
      </w:pPr>
    </w:p>
    <w:p w14:paraId="063CB668" w14:textId="77777777"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14:paraId="12139751" w14:textId="7821ECF3" w:rsidR="00DC31A9" w:rsidRDefault="00D227C0" w:rsidP="00EF553D">
      <w:pPr>
        <w:spacing w:line="336" w:lineRule="auto"/>
        <w:rPr>
          <w:rFonts w:ascii="Arial" w:hAnsi="Arial" w:cs="Arial"/>
          <w:szCs w:val="22"/>
          <w:highlight w:val="lightGray"/>
        </w:rPr>
      </w:pPr>
      <w:r>
        <w:rPr>
          <w:rFonts w:ascii="Arial" w:hAnsi="Arial" w:cs="Arial"/>
          <w:sz w:val="20"/>
        </w:rPr>
        <w:t xml:space="preserve">De ATTUNE </w:t>
      </w:r>
      <w:r w:rsidR="000A18DD">
        <w:rPr>
          <w:rFonts w:ascii="Arial" w:hAnsi="Arial" w:cs="Arial"/>
          <w:sz w:val="20"/>
        </w:rPr>
        <w:t xml:space="preserve">totale knieprothese </w:t>
      </w:r>
      <w:r>
        <w:rPr>
          <w:rFonts w:ascii="Arial" w:hAnsi="Arial" w:cs="Arial"/>
          <w:sz w:val="20"/>
        </w:rPr>
        <w:t xml:space="preserve">is </w:t>
      </w:r>
      <w:r>
        <w:rPr>
          <w:rFonts w:ascii="Arial" w:hAnsi="Arial" w:cs="Arial"/>
          <w:sz w:val="20"/>
          <w:szCs w:val="22"/>
        </w:rPr>
        <w:t xml:space="preserve">voor het eerst geplaatst in 2011 en wereldwijd beschikbaar sinds 2013. </w:t>
      </w:r>
      <w:r w:rsidR="008B666B">
        <w:rPr>
          <w:rFonts w:ascii="Arial" w:hAnsi="Arial" w:cs="Arial"/>
          <w:sz w:val="20"/>
          <w:szCs w:val="22"/>
        </w:rPr>
        <w:t xml:space="preserve">De prothese kan op 2 manieren gebonden worden aan het bot, met </w:t>
      </w:r>
      <w:r w:rsidR="008B666B">
        <w:rPr>
          <w:rFonts w:ascii="Arial" w:hAnsi="Arial" w:cs="Arial"/>
          <w:sz w:val="20"/>
          <w:szCs w:val="22"/>
        </w:rPr>
        <w:lastRenderedPageBreak/>
        <w:t>het botcement (gecementeerd) of zonder botcement (</w:t>
      </w:r>
      <w:proofErr w:type="spellStart"/>
      <w:r w:rsidR="008B666B">
        <w:rPr>
          <w:rFonts w:ascii="Arial" w:hAnsi="Arial" w:cs="Arial"/>
          <w:sz w:val="20"/>
          <w:szCs w:val="22"/>
        </w:rPr>
        <w:t>ongecementeerd</w:t>
      </w:r>
      <w:proofErr w:type="spellEnd"/>
      <w:r w:rsidR="008B666B">
        <w:rPr>
          <w:rFonts w:ascii="Arial" w:hAnsi="Arial" w:cs="Arial"/>
          <w:sz w:val="20"/>
          <w:szCs w:val="22"/>
        </w:rPr>
        <w:t xml:space="preserve">). </w:t>
      </w:r>
      <w:r w:rsidR="004536D6" w:rsidRPr="004536D6">
        <w:rPr>
          <w:rFonts w:ascii="Arial" w:hAnsi="Arial" w:cs="Arial"/>
          <w:sz w:val="20"/>
          <w:szCs w:val="22"/>
        </w:rPr>
        <w:t xml:space="preserve">In dit onderzoek bekijken we de resultaten van de knieprothese die </w:t>
      </w:r>
      <w:r w:rsidR="004536D6" w:rsidRPr="004536D6">
        <w:rPr>
          <w:rFonts w:ascii="Arial" w:hAnsi="Arial" w:cs="Arial"/>
          <w:b/>
          <w:sz w:val="20"/>
          <w:szCs w:val="22"/>
        </w:rPr>
        <w:t>zonder</w:t>
      </w:r>
      <w:r w:rsidR="004536D6" w:rsidRPr="004536D6">
        <w:rPr>
          <w:rFonts w:ascii="Arial" w:hAnsi="Arial" w:cs="Arial"/>
          <w:sz w:val="20"/>
          <w:szCs w:val="22"/>
        </w:rPr>
        <w:t xml:space="preserve"> botcement geplaatst wordt. Om de resultaten hiervan betrouwbaar te kunnen vaststellen moet dit onderzoek jarenlang en met veel deelnemers gedaan worden. </w:t>
      </w:r>
    </w:p>
    <w:p w14:paraId="14A0AD1C" w14:textId="77777777" w:rsidR="002C7E5B" w:rsidRPr="00F30F3C" w:rsidRDefault="002C7E5B" w:rsidP="00DB65E0">
      <w:pPr>
        <w:spacing w:line="336" w:lineRule="auto"/>
        <w:rPr>
          <w:rFonts w:ascii="Arial" w:hAnsi="Arial" w:cs="Arial"/>
          <w:szCs w:val="22"/>
        </w:rPr>
      </w:pPr>
    </w:p>
    <w:p w14:paraId="731DC4DD" w14:textId="77777777"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58164D3E" w14:textId="452D4DDF"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w:t>
      </w:r>
      <w:r w:rsidR="00D47B7D">
        <w:rPr>
          <w:rFonts w:ascii="Arial" w:hAnsi="Arial" w:cs="Arial"/>
          <w:sz w:val="20"/>
        </w:rPr>
        <w:t xml:space="preserve">in </w:t>
      </w:r>
      <w:r w:rsidR="00443360" w:rsidRPr="005527CB">
        <w:rPr>
          <w:rFonts w:ascii="Arial" w:hAnsi="Arial" w:cs="Arial"/>
          <w:sz w:val="20"/>
        </w:rPr>
        <w:t xml:space="preserve">totaal ongeveer </w:t>
      </w:r>
      <w:r w:rsidR="00EF553D" w:rsidRPr="00EF553D">
        <w:rPr>
          <w:rFonts w:ascii="Arial" w:hAnsi="Arial" w:cs="Arial"/>
          <w:sz w:val="20"/>
        </w:rPr>
        <w:t>10 jaar voor u.</w:t>
      </w:r>
    </w:p>
    <w:p w14:paraId="0A125E02" w14:textId="77777777" w:rsidR="00C64970" w:rsidRPr="005527CB" w:rsidRDefault="00C64970" w:rsidP="00DB65E0">
      <w:pPr>
        <w:spacing w:line="336" w:lineRule="auto"/>
        <w:rPr>
          <w:rFonts w:ascii="Arial" w:hAnsi="Arial" w:cs="Arial"/>
          <w:sz w:val="20"/>
        </w:rPr>
      </w:pPr>
    </w:p>
    <w:p w14:paraId="7DAD2BEE" w14:textId="1FADD422" w:rsidR="00C64970" w:rsidRDefault="00EF553D" w:rsidP="00DB65E0">
      <w:pPr>
        <w:spacing w:line="336" w:lineRule="auto"/>
        <w:rPr>
          <w:rFonts w:ascii="Arial" w:hAnsi="Arial" w:cs="Arial"/>
          <w:b/>
          <w:sz w:val="20"/>
        </w:rPr>
      </w:pPr>
      <w:r w:rsidRPr="00EF553D">
        <w:rPr>
          <w:rFonts w:ascii="Arial" w:hAnsi="Arial" w:cs="Arial"/>
          <w:b/>
          <w:sz w:val="20"/>
        </w:rPr>
        <w:t>Operatie</w:t>
      </w:r>
    </w:p>
    <w:p w14:paraId="6AAFE8A0" w14:textId="62360115" w:rsidR="00EF553D" w:rsidRDefault="00EF553D" w:rsidP="00DB65E0">
      <w:pPr>
        <w:spacing w:line="336" w:lineRule="auto"/>
        <w:rPr>
          <w:rFonts w:ascii="Arial" w:hAnsi="Arial" w:cs="Arial"/>
          <w:sz w:val="20"/>
        </w:rPr>
      </w:pPr>
      <w:r>
        <w:rPr>
          <w:rFonts w:ascii="Arial" w:hAnsi="Arial" w:cs="Arial"/>
          <w:sz w:val="20"/>
        </w:rPr>
        <w:t xml:space="preserve">U krijgt dezelfde prothese als de </w:t>
      </w:r>
      <w:r w:rsidR="00537E72">
        <w:rPr>
          <w:rFonts w:ascii="Arial" w:hAnsi="Arial" w:cs="Arial"/>
          <w:sz w:val="20"/>
        </w:rPr>
        <w:t>standaard</w:t>
      </w:r>
      <w:r>
        <w:rPr>
          <w:rFonts w:ascii="Arial" w:hAnsi="Arial" w:cs="Arial"/>
          <w:sz w:val="20"/>
        </w:rPr>
        <w:t xml:space="preserve"> </w:t>
      </w:r>
      <w:r w:rsidR="004536D6">
        <w:rPr>
          <w:rFonts w:ascii="Arial" w:hAnsi="Arial" w:cs="Arial"/>
          <w:sz w:val="20"/>
        </w:rPr>
        <w:t>knieprothese</w:t>
      </w:r>
      <w:r>
        <w:rPr>
          <w:rFonts w:ascii="Arial" w:hAnsi="Arial" w:cs="Arial"/>
          <w:sz w:val="20"/>
        </w:rPr>
        <w:t xml:space="preserve">. Het enige verschil is de binding met het bot, in dit onderzoek krijgt u een </w:t>
      </w:r>
      <w:proofErr w:type="spellStart"/>
      <w:r w:rsidRPr="00EF553D">
        <w:rPr>
          <w:rFonts w:ascii="Arial" w:hAnsi="Arial" w:cs="Arial"/>
          <w:b/>
          <w:sz w:val="20"/>
        </w:rPr>
        <w:t>ongecementeerde</w:t>
      </w:r>
      <w:proofErr w:type="spellEnd"/>
      <w:r>
        <w:rPr>
          <w:rFonts w:ascii="Arial" w:hAnsi="Arial" w:cs="Arial"/>
          <w:sz w:val="20"/>
        </w:rPr>
        <w:t xml:space="preserve"> prothese (dus zonder gebruik van botcement). </w:t>
      </w:r>
      <w:r w:rsidR="00E7544D">
        <w:rPr>
          <w:rFonts w:ascii="Arial" w:hAnsi="Arial" w:cs="Arial"/>
          <w:sz w:val="20"/>
        </w:rPr>
        <w:t xml:space="preserve">Als u niet meedoet met het onderzoek krijgt u een gecementeerde prothese (met gebruik van botcement). </w:t>
      </w:r>
      <w:r>
        <w:rPr>
          <w:rFonts w:ascii="Arial" w:hAnsi="Arial" w:cs="Arial"/>
          <w:sz w:val="20"/>
        </w:rPr>
        <w:t xml:space="preserve">Er is heel veel onderzoek gedaan naar het gebruik van botcement, </w:t>
      </w:r>
      <w:r w:rsidR="007D6B0E">
        <w:rPr>
          <w:rFonts w:ascii="Arial" w:hAnsi="Arial" w:cs="Arial"/>
          <w:sz w:val="20"/>
        </w:rPr>
        <w:t xml:space="preserve">het maakt voor </w:t>
      </w:r>
      <w:r w:rsidR="00C6644E">
        <w:rPr>
          <w:rFonts w:ascii="Arial" w:hAnsi="Arial" w:cs="Arial"/>
          <w:sz w:val="20"/>
        </w:rPr>
        <w:t xml:space="preserve">het aantal </w:t>
      </w:r>
      <w:proofErr w:type="spellStart"/>
      <w:r w:rsidR="00C6644E">
        <w:rPr>
          <w:rFonts w:ascii="Arial" w:hAnsi="Arial" w:cs="Arial"/>
          <w:sz w:val="20"/>
        </w:rPr>
        <w:t>heroperaties</w:t>
      </w:r>
      <w:proofErr w:type="spellEnd"/>
      <w:r w:rsidR="00C6644E">
        <w:rPr>
          <w:rFonts w:ascii="Arial" w:hAnsi="Arial" w:cs="Arial"/>
          <w:sz w:val="20"/>
        </w:rPr>
        <w:t xml:space="preserve"> of binding aan het bot</w:t>
      </w:r>
      <w:r w:rsidR="007D6B0E">
        <w:rPr>
          <w:rFonts w:ascii="Arial" w:hAnsi="Arial" w:cs="Arial"/>
          <w:sz w:val="20"/>
        </w:rPr>
        <w:t xml:space="preserve"> </w:t>
      </w:r>
      <w:r w:rsidR="007D6B0E" w:rsidRPr="007D6B0E">
        <w:rPr>
          <w:rFonts w:ascii="Arial" w:hAnsi="Arial" w:cs="Arial"/>
          <w:b/>
          <w:sz w:val="20"/>
        </w:rPr>
        <w:t>niet</w:t>
      </w:r>
      <w:r w:rsidR="007D6B0E">
        <w:rPr>
          <w:rFonts w:ascii="Arial" w:hAnsi="Arial" w:cs="Arial"/>
          <w:sz w:val="20"/>
        </w:rPr>
        <w:t xml:space="preserve"> uit of er botcement gebruikt wordt</w:t>
      </w:r>
      <w:r>
        <w:rPr>
          <w:rFonts w:ascii="Arial" w:hAnsi="Arial" w:cs="Arial"/>
          <w:sz w:val="20"/>
        </w:rPr>
        <w:t>.</w:t>
      </w:r>
    </w:p>
    <w:p w14:paraId="003317B7" w14:textId="77777777" w:rsidR="00537E72" w:rsidRDefault="00537E72" w:rsidP="00537E72">
      <w:pPr>
        <w:keepNext/>
        <w:spacing w:line="336" w:lineRule="auto"/>
      </w:pPr>
      <w:r>
        <w:rPr>
          <w:rFonts w:ascii="Arial" w:hAnsi="Arial" w:cs="Arial"/>
          <w:noProof/>
          <w:sz w:val="20"/>
        </w:rPr>
        <w:drawing>
          <wp:inline distT="0" distB="0" distL="0" distR="0" wp14:anchorId="2A99938C" wp14:editId="6D283B74">
            <wp:extent cx="5097101" cy="382282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gecem vs ongec pif atkos.001.jpeg"/>
                    <pic:cNvPicPr/>
                  </pic:nvPicPr>
                  <pic:blipFill>
                    <a:blip r:embed="rId7"/>
                    <a:stretch>
                      <a:fillRect/>
                    </a:stretch>
                  </pic:blipFill>
                  <pic:spPr>
                    <a:xfrm>
                      <a:off x="0" y="0"/>
                      <a:ext cx="5103686" cy="3827765"/>
                    </a:xfrm>
                    <a:prstGeom prst="rect">
                      <a:avLst/>
                    </a:prstGeom>
                  </pic:spPr>
                </pic:pic>
              </a:graphicData>
            </a:graphic>
          </wp:inline>
        </w:drawing>
      </w:r>
    </w:p>
    <w:p w14:paraId="3995E202" w14:textId="4490244A" w:rsidR="00667FA3" w:rsidRPr="00537E72" w:rsidRDefault="00FF4E21" w:rsidP="00537E72">
      <w:pPr>
        <w:pStyle w:val="Bijschrift"/>
        <w:rPr>
          <w:rFonts w:ascii="Arial" w:hAnsi="Arial" w:cs="Arial"/>
          <w:sz w:val="20"/>
          <w:szCs w:val="20"/>
        </w:rPr>
      </w:pPr>
      <w:r>
        <w:t>Illustratie</w:t>
      </w:r>
      <w:r w:rsidR="00537E72">
        <w:t xml:space="preserve"> van</w:t>
      </w:r>
      <w:r>
        <w:t xml:space="preserve"> een</w:t>
      </w:r>
      <w:r w:rsidR="00537E72">
        <w:t xml:space="preserve"> gecementeerde en </w:t>
      </w:r>
      <w:proofErr w:type="spellStart"/>
      <w:r w:rsidR="00537E72">
        <w:t>ongecementeerde</w:t>
      </w:r>
      <w:proofErr w:type="spellEnd"/>
      <w:r w:rsidR="00537E72">
        <w:t xml:space="preserve"> knieprothese. Het metaal van de </w:t>
      </w:r>
      <w:proofErr w:type="spellStart"/>
      <w:r w:rsidR="00537E72">
        <w:t>ongecementeerde</w:t>
      </w:r>
      <w:proofErr w:type="spellEnd"/>
      <w:r w:rsidR="00537E72">
        <w:t xml:space="preserve"> prothese heeft een speciaal laagje </w:t>
      </w:r>
      <w:r>
        <w:t xml:space="preserve">dat </w:t>
      </w:r>
      <w:r w:rsidR="00537E72">
        <w:t>natuurlijke ingroei in het bot stimuleert.</w:t>
      </w:r>
    </w:p>
    <w:p w14:paraId="1936951A" w14:textId="77777777" w:rsidR="000A18DD" w:rsidRDefault="000A18DD" w:rsidP="00DB65E0">
      <w:pPr>
        <w:spacing w:line="336" w:lineRule="auto"/>
        <w:rPr>
          <w:rFonts w:ascii="Arial" w:hAnsi="Arial" w:cs="Arial"/>
          <w:b/>
          <w:sz w:val="20"/>
        </w:rPr>
      </w:pPr>
    </w:p>
    <w:p w14:paraId="460C4596" w14:textId="5E02D6FE" w:rsidR="0097488B" w:rsidRDefault="000A18DD" w:rsidP="00DB65E0">
      <w:pPr>
        <w:spacing w:line="336" w:lineRule="auto"/>
        <w:rPr>
          <w:rFonts w:ascii="Arial" w:hAnsi="Arial" w:cs="Arial"/>
          <w:b/>
          <w:sz w:val="20"/>
        </w:rPr>
      </w:pPr>
      <w:r>
        <w:rPr>
          <w:rFonts w:ascii="Arial" w:hAnsi="Arial" w:cs="Arial"/>
          <w:b/>
          <w:sz w:val="20"/>
        </w:rPr>
        <w:br w:type="column"/>
      </w:r>
      <w:r w:rsidR="0097488B" w:rsidRPr="00EB3812">
        <w:rPr>
          <w:rFonts w:ascii="Arial" w:hAnsi="Arial" w:cs="Arial"/>
          <w:b/>
          <w:sz w:val="20"/>
        </w:rPr>
        <w:lastRenderedPageBreak/>
        <w:t>Bezoeken en metingen</w:t>
      </w:r>
    </w:p>
    <w:p w14:paraId="1FC2FE59" w14:textId="0A78F9D1" w:rsidR="007D6B0E" w:rsidRDefault="007D6B0E" w:rsidP="00DB65E0">
      <w:pPr>
        <w:spacing w:line="336" w:lineRule="auto"/>
        <w:rPr>
          <w:rFonts w:ascii="Arial" w:hAnsi="Arial" w:cs="Arial"/>
          <w:sz w:val="20"/>
        </w:rPr>
      </w:pPr>
      <w:r>
        <w:rPr>
          <w:rFonts w:ascii="Arial" w:hAnsi="Arial" w:cs="Arial"/>
          <w:sz w:val="20"/>
        </w:rPr>
        <w:t xml:space="preserve">Voor het onderzoek komt u </w:t>
      </w:r>
      <w:r w:rsidR="005A6208">
        <w:rPr>
          <w:rFonts w:ascii="Arial" w:hAnsi="Arial" w:cs="Arial"/>
          <w:sz w:val="20"/>
        </w:rPr>
        <w:t>2</w:t>
      </w:r>
      <w:r>
        <w:rPr>
          <w:rFonts w:ascii="Arial" w:hAnsi="Arial" w:cs="Arial"/>
          <w:sz w:val="20"/>
        </w:rPr>
        <w:t xml:space="preserve"> keer vaker terug dan bij de normale behandeling (</w:t>
      </w:r>
      <w:r w:rsidR="005A6208">
        <w:rPr>
          <w:rFonts w:ascii="Arial" w:hAnsi="Arial" w:cs="Arial"/>
          <w:sz w:val="20"/>
        </w:rPr>
        <w:t>1 keer voor de operatie en 1 jaar</w:t>
      </w:r>
      <w:r w:rsidR="00C0495C">
        <w:rPr>
          <w:rFonts w:ascii="Arial" w:hAnsi="Arial" w:cs="Arial"/>
          <w:sz w:val="20"/>
        </w:rPr>
        <w:t xml:space="preserve"> na</w:t>
      </w:r>
      <w:r>
        <w:rPr>
          <w:rFonts w:ascii="Arial" w:hAnsi="Arial" w:cs="Arial"/>
          <w:sz w:val="20"/>
        </w:rPr>
        <w:t xml:space="preserve"> de operatie). De volgende metingen worden</w:t>
      </w:r>
      <w:r w:rsidR="002C4D44">
        <w:rPr>
          <w:rFonts w:ascii="Arial" w:hAnsi="Arial" w:cs="Arial"/>
          <w:sz w:val="20"/>
        </w:rPr>
        <w:t xml:space="preserve"> voor dit onderzoek extra gedaan naast de normale behandeling voor een knieprothese</w:t>
      </w:r>
      <w:r w:rsidR="00A842F1">
        <w:rPr>
          <w:rFonts w:ascii="Arial" w:hAnsi="Arial" w:cs="Arial"/>
          <w:sz w:val="20"/>
        </w:rPr>
        <w:t>.</w:t>
      </w:r>
    </w:p>
    <w:p w14:paraId="437DEA28" w14:textId="0CBB2AF2" w:rsidR="007D6B0E" w:rsidRDefault="007D6B0E" w:rsidP="007D6B0E">
      <w:pPr>
        <w:pStyle w:val="Lijstalinea"/>
        <w:numPr>
          <w:ilvl w:val="0"/>
          <w:numId w:val="37"/>
        </w:numPr>
        <w:spacing w:line="336" w:lineRule="auto"/>
        <w:rPr>
          <w:rFonts w:ascii="Arial" w:hAnsi="Arial" w:cs="Arial"/>
          <w:sz w:val="20"/>
        </w:rPr>
      </w:pPr>
      <w:r w:rsidRPr="007D6B0E">
        <w:rPr>
          <w:rFonts w:ascii="Arial" w:hAnsi="Arial" w:cs="Arial"/>
          <w:sz w:val="20"/>
        </w:rPr>
        <w:t xml:space="preserve">Er wordt een </w:t>
      </w:r>
      <w:r w:rsidRPr="007D6B0E">
        <w:rPr>
          <w:rFonts w:ascii="Arial" w:hAnsi="Arial" w:cs="Arial"/>
          <w:b/>
          <w:sz w:val="20"/>
        </w:rPr>
        <w:t>röntgenfoto</w:t>
      </w:r>
      <w:r w:rsidR="00F66159">
        <w:rPr>
          <w:rFonts w:ascii="Arial" w:hAnsi="Arial" w:cs="Arial"/>
          <w:b/>
          <w:sz w:val="20"/>
        </w:rPr>
        <w:t xml:space="preserve"> van het hele been</w:t>
      </w:r>
      <w:r w:rsidRPr="007D6B0E">
        <w:rPr>
          <w:rFonts w:ascii="Arial" w:hAnsi="Arial" w:cs="Arial"/>
          <w:sz w:val="20"/>
        </w:rPr>
        <w:t xml:space="preserve"> </w:t>
      </w:r>
      <w:r w:rsidR="00A842F1" w:rsidRPr="00FF4E21">
        <w:rPr>
          <w:rFonts w:ascii="Arial" w:hAnsi="Arial" w:cs="Arial"/>
          <w:sz w:val="20"/>
        </w:rPr>
        <w:t>voor</w:t>
      </w:r>
      <w:r w:rsidR="00B13E73">
        <w:rPr>
          <w:rFonts w:ascii="Arial" w:hAnsi="Arial" w:cs="Arial"/>
          <w:sz w:val="20"/>
        </w:rPr>
        <w:t xml:space="preserve"> de operatie</w:t>
      </w:r>
      <w:r w:rsidR="00A842F1" w:rsidRPr="00FF4E21">
        <w:rPr>
          <w:rFonts w:ascii="Arial" w:hAnsi="Arial" w:cs="Arial"/>
          <w:sz w:val="20"/>
        </w:rPr>
        <w:t xml:space="preserve"> en 1 jaar na de operatie</w:t>
      </w:r>
      <w:r w:rsidR="00F66159">
        <w:rPr>
          <w:rFonts w:ascii="Arial" w:hAnsi="Arial" w:cs="Arial"/>
          <w:sz w:val="20"/>
        </w:rPr>
        <w:t xml:space="preserve"> gemaakt</w:t>
      </w:r>
      <w:r w:rsidRPr="007D6B0E">
        <w:rPr>
          <w:rFonts w:ascii="Arial" w:hAnsi="Arial" w:cs="Arial"/>
          <w:sz w:val="20"/>
        </w:rPr>
        <w:t xml:space="preserve">. </w:t>
      </w:r>
      <w:r w:rsidR="00F66159">
        <w:rPr>
          <w:rFonts w:ascii="Arial" w:hAnsi="Arial" w:cs="Arial"/>
          <w:sz w:val="20"/>
        </w:rPr>
        <w:t>Dit doen wij</w:t>
      </w:r>
      <w:r w:rsidRPr="007D6B0E">
        <w:rPr>
          <w:rFonts w:ascii="Arial" w:hAnsi="Arial" w:cs="Arial"/>
          <w:sz w:val="20"/>
        </w:rPr>
        <w:t xml:space="preserve"> zodat we de stand van de prothese betrouwbaar kunnen beoordelen.</w:t>
      </w:r>
    </w:p>
    <w:p w14:paraId="036B4EF9" w14:textId="7F1B45DF" w:rsidR="00502DAB" w:rsidRDefault="00502DAB" w:rsidP="007D6B0E">
      <w:pPr>
        <w:pStyle w:val="Lijstalinea"/>
        <w:numPr>
          <w:ilvl w:val="0"/>
          <w:numId w:val="37"/>
        </w:numPr>
        <w:spacing w:line="336" w:lineRule="auto"/>
        <w:rPr>
          <w:rFonts w:ascii="Arial" w:hAnsi="Arial" w:cs="Arial"/>
          <w:sz w:val="20"/>
        </w:rPr>
      </w:pPr>
      <w:r>
        <w:rPr>
          <w:rFonts w:ascii="Arial" w:hAnsi="Arial" w:cs="Arial"/>
          <w:sz w:val="20"/>
        </w:rPr>
        <w:t xml:space="preserve">Voor de operatie en 1 jaar na de operatie </w:t>
      </w:r>
      <w:r w:rsidR="00BB075A">
        <w:rPr>
          <w:rFonts w:ascii="Arial" w:hAnsi="Arial" w:cs="Arial"/>
          <w:sz w:val="20"/>
        </w:rPr>
        <w:t xml:space="preserve">wordt de lichamelijke functie gemeten met 3 </w:t>
      </w:r>
      <w:r w:rsidR="004038BA">
        <w:rPr>
          <w:rFonts w:ascii="Arial" w:hAnsi="Arial" w:cs="Arial"/>
          <w:sz w:val="20"/>
        </w:rPr>
        <w:t xml:space="preserve">korte </w:t>
      </w:r>
      <w:r w:rsidR="00BB075A">
        <w:rPr>
          <w:rFonts w:ascii="Arial" w:hAnsi="Arial" w:cs="Arial"/>
          <w:sz w:val="20"/>
        </w:rPr>
        <w:t>testen. Dit duurt ongeveer 10 minuten</w:t>
      </w:r>
      <w:r w:rsidR="004038BA">
        <w:rPr>
          <w:rFonts w:ascii="Arial" w:hAnsi="Arial" w:cs="Arial"/>
          <w:sz w:val="20"/>
        </w:rPr>
        <w:t xml:space="preserve"> in totaal.</w:t>
      </w:r>
      <w:r w:rsidR="00BB075A">
        <w:rPr>
          <w:rFonts w:ascii="Arial" w:hAnsi="Arial" w:cs="Arial"/>
          <w:sz w:val="20"/>
        </w:rPr>
        <w:t xml:space="preserve"> </w:t>
      </w:r>
      <w:r w:rsidR="004038BA">
        <w:rPr>
          <w:rFonts w:ascii="Arial" w:hAnsi="Arial" w:cs="Arial"/>
          <w:sz w:val="20"/>
        </w:rPr>
        <w:t>W</w:t>
      </w:r>
      <w:r w:rsidR="00BB075A">
        <w:rPr>
          <w:rFonts w:ascii="Arial" w:hAnsi="Arial" w:cs="Arial"/>
          <w:sz w:val="20"/>
        </w:rPr>
        <w:t>ij vragen u om een paar keer uit een stoel op te staan, 40 meter te lopen en een trap op- en af te lopen.</w:t>
      </w:r>
    </w:p>
    <w:p w14:paraId="3B9E96CC" w14:textId="32066D61" w:rsidR="007D6B0E" w:rsidRDefault="00F66159" w:rsidP="007D6B0E">
      <w:pPr>
        <w:pStyle w:val="Lijstalinea"/>
        <w:numPr>
          <w:ilvl w:val="0"/>
          <w:numId w:val="37"/>
        </w:numPr>
        <w:spacing w:line="336" w:lineRule="auto"/>
        <w:rPr>
          <w:rFonts w:ascii="Arial" w:hAnsi="Arial" w:cs="Arial"/>
          <w:sz w:val="20"/>
        </w:rPr>
      </w:pPr>
      <w:r>
        <w:rPr>
          <w:rFonts w:ascii="Arial" w:hAnsi="Arial" w:cs="Arial"/>
          <w:sz w:val="20"/>
        </w:rPr>
        <w:t>Ook wordt u</w:t>
      </w:r>
      <w:r w:rsidR="007D6B0E">
        <w:rPr>
          <w:rFonts w:ascii="Arial" w:hAnsi="Arial" w:cs="Arial"/>
          <w:sz w:val="20"/>
        </w:rPr>
        <w:t xml:space="preserve"> gevraagd </w:t>
      </w:r>
      <w:r w:rsidR="00A842F1">
        <w:rPr>
          <w:rFonts w:ascii="Arial" w:hAnsi="Arial" w:cs="Arial"/>
          <w:sz w:val="20"/>
        </w:rPr>
        <w:t>een aantal</w:t>
      </w:r>
      <w:r w:rsidR="007D6B0E">
        <w:rPr>
          <w:rFonts w:ascii="Arial" w:hAnsi="Arial" w:cs="Arial"/>
          <w:sz w:val="20"/>
        </w:rPr>
        <w:t xml:space="preserve"> </w:t>
      </w:r>
      <w:r w:rsidR="007D6B0E" w:rsidRPr="00C0495C">
        <w:rPr>
          <w:rFonts w:ascii="Arial" w:hAnsi="Arial" w:cs="Arial"/>
          <w:b/>
          <w:sz w:val="20"/>
        </w:rPr>
        <w:t>vragenlijsten</w:t>
      </w:r>
      <w:r w:rsidR="007D6B0E">
        <w:rPr>
          <w:rFonts w:ascii="Arial" w:hAnsi="Arial" w:cs="Arial"/>
          <w:sz w:val="20"/>
        </w:rPr>
        <w:t xml:space="preserve"> in te vullen</w:t>
      </w:r>
      <w:r w:rsidR="00A842F1">
        <w:rPr>
          <w:rFonts w:ascii="Arial" w:hAnsi="Arial" w:cs="Arial"/>
          <w:sz w:val="20"/>
        </w:rPr>
        <w:t xml:space="preserve">. </w:t>
      </w:r>
    </w:p>
    <w:p w14:paraId="1425040B" w14:textId="67BE57D3" w:rsidR="007D6B0E" w:rsidRDefault="007D6B0E" w:rsidP="007D6B0E">
      <w:pPr>
        <w:pStyle w:val="Lijstalinea"/>
        <w:numPr>
          <w:ilvl w:val="1"/>
          <w:numId w:val="37"/>
        </w:numPr>
        <w:spacing w:line="336" w:lineRule="auto"/>
        <w:rPr>
          <w:rFonts w:ascii="Arial" w:hAnsi="Arial" w:cs="Arial"/>
          <w:sz w:val="20"/>
        </w:rPr>
      </w:pPr>
      <w:r>
        <w:rPr>
          <w:rFonts w:ascii="Arial" w:hAnsi="Arial" w:cs="Arial"/>
          <w:sz w:val="20"/>
        </w:rPr>
        <w:t>Voor de operatie en vanaf 6 maanden na de operatie wordt u gevraagd bij elke controle vragenlijsten in te vullen over uw kunstknie en de functie daarvan</w:t>
      </w:r>
      <w:r w:rsidR="00C6644E">
        <w:rPr>
          <w:rFonts w:ascii="Arial" w:hAnsi="Arial" w:cs="Arial"/>
          <w:sz w:val="20"/>
        </w:rPr>
        <w:t>.</w:t>
      </w:r>
      <w:r w:rsidR="00B13E73">
        <w:rPr>
          <w:rFonts w:ascii="Arial" w:hAnsi="Arial" w:cs="Arial"/>
          <w:sz w:val="20"/>
        </w:rPr>
        <w:t xml:space="preserve"> </w:t>
      </w:r>
      <w:r w:rsidR="00460051">
        <w:rPr>
          <w:rFonts w:ascii="Arial" w:hAnsi="Arial" w:cs="Arial"/>
          <w:sz w:val="20"/>
        </w:rPr>
        <w:t>Bij de normale behandeling</w:t>
      </w:r>
      <w:r w:rsidR="00B13E73">
        <w:rPr>
          <w:rFonts w:ascii="Arial" w:hAnsi="Arial" w:cs="Arial"/>
          <w:sz w:val="20"/>
        </w:rPr>
        <w:t xml:space="preserve"> vragen wij dit ook aan alle </w:t>
      </w:r>
      <w:r w:rsidR="00D16027">
        <w:rPr>
          <w:rFonts w:ascii="Arial" w:hAnsi="Arial" w:cs="Arial"/>
          <w:sz w:val="20"/>
        </w:rPr>
        <w:t>patiënten</w:t>
      </w:r>
      <w:r w:rsidR="00B13E73">
        <w:rPr>
          <w:rFonts w:ascii="Arial" w:hAnsi="Arial" w:cs="Arial"/>
          <w:sz w:val="20"/>
        </w:rPr>
        <w:t>, maar voor dit onderzoek hebben wij meer vragenlijsten.</w:t>
      </w:r>
    </w:p>
    <w:p w14:paraId="3DB7258C" w14:textId="5B905135" w:rsidR="007D6B0E" w:rsidRDefault="007D6B0E" w:rsidP="007D6B0E">
      <w:pPr>
        <w:pStyle w:val="Lijstalinea"/>
        <w:numPr>
          <w:ilvl w:val="1"/>
          <w:numId w:val="37"/>
        </w:numPr>
        <w:spacing w:line="336" w:lineRule="auto"/>
        <w:rPr>
          <w:rFonts w:ascii="Arial" w:hAnsi="Arial" w:cs="Arial"/>
          <w:sz w:val="20"/>
        </w:rPr>
      </w:pPr>
      <w:r>
        <w:rPr>
          <w:rFonts w:ascii="Arial" w:hAnsi="Arial" w:cs="Arial"/>
          <w:sz w:val="20"/>
        </w:rPr>
        <w:t xml:space="preserve">Voor de operatie en 1 jaar na de operatie wordt een korte vragenlijst afgenomen over terugkeer naar sport en (eventueel) werk. </w:t>
      </w:r>
      <w:proofErr w:type="spellStart"/>
      <w:r w:rsidRPr="00FF4E21">
        <w:rPr>
          <w:rFonts w:ascii="Arial" w:hAnsi="Arial" w:cs="Arial"/>
          <w:sz w:val="20"/>
        </w:rPr>
        <w:t>Één</w:t>
      </w:r>
      <w:proofErr w:type="spellEnd"/>
      <w:r w:rsidRPr="00FF4E21">
        <w:rPr>
          <w:rFonts w:ascii="Arial" w:hAnsi="Arial" w:cs="Arial"/>
          <w:sz w:val="20"/>
        </w:rPr>
        <w:t xml:space="preserve"> van de vragenlijsten wordt </w:t>
      </w:r>
      <w:r w:rsidR="006B530C">
        <w:rPr>
          <w:rFonts w:ascii="Arial" w:hAnsi="Arial" w:cs="Arial"/>
          <w:sz w:val="20"/>
        </w:rPr>
        <w:t xml:space="preserve">bij de eerste 100 patiënten </w:t>
      </w:r>
      <w:r w:rsidR="00D92E4E">
        <w:rPr>
          <w:rFonts w:ascii="Arial" w:hAnsi="Arial" w:cs="Arial"/>
          <w:sz w:val="20"/>
        </w:rPr>
        <w:t>een jaar na de operatie</w:t>
      </w:r>
      <w:r w:rsidRPr="00FF4E21">
        <w:rPr>
          <w:rFonts w:ascii="Arial" w:hAnsi="Arial" w:cs="Arial"/>
          <w:sz w:val="20"/>
        </w:rPr>
        <w:t xml:space="preserve"> 2 keer opgestuurd</w:t>
      </w:r>
      <w:r w:rsidR="00D92E4E">
        <w:rPr>
          <w:rFonts w:ascii="Arial" w:hAnsi="Arial" w:cs="Arial"/>
          <w:sz w:val="20"/>
        </w:rPr>
        <w:t xml:space="preserve"> (met 2 weken ertussen)</w:t>
      </w:r>
      <w:r w:rsidRPr="00FF4E21">
        <w:rPr>
          <w:rFonts w:ascii="Arial" w:hAnsi="Arial" w:cs="Arial"/>
          <w:sz w:val="20"/>
        </w:rPr>
        <w:t xml:space="preserve"> </w:t>
      </w:r>
      <w:r w:rsidR="00B13E73">
        <w:rPr>
          <w:rFonts w:ascii="Arial" w:hAnsi="Arial" w:cs="Arial"/>
          <w:sz w:val="20"/>
        </w:rPr>
        <w:t>om</w:t>
      </w:r>
      <w:r w:rsidR="00120D6B">
        <w:rPr>
          <w:rFonts w:ascii="Arial" w:hAnsi="Arial" w:cs="Arial"/>
          <w:sz w:val="20"/>
        </w:rPr>
        <w:t xml:space="preserve"> de betrouwbaarheid hiervan </w:t>
      </w:r>
      <w:r w:rsidR="008151D0">
        <w:rPr>
          <w:rFonts w:ascii="Arial" w:hAnsi="Arial" w:cs="Arial"/>
          <w:sz w:val="20"/>
        </w:rPr>
        <w:t>te</w:t>
      </w:r>
      <w:r w:rsidR="00120D6B">
        <w:rPr>
          <w:rFonts w:ascii="Arial" w:hAnsi="Arial" w:cs="Arial"/>
          <w:sz w:val="20"/>
        </w:rPr>
        <w:t xml:space="preserve"> testen.</w:t>
      </w:r>
      <w:r w:rsidR="006B530C">
        <w:rPr>
          <w:rFonts w:ascii="Arial" w:hAnsi="Arial" w:cs="Arial"/>
          <w:sz w:val="20"/>
        </w:rPr>
        <w:t xml:space="preserve"> De onderzoeker zal het u vertellen als dit op u van toepassing is.</w:t>
      </w:r>
    </w:p>
    <w:p w14:paraId="56CCAFBF" w14:textId="477F06A4" w:rsidR="007D6B0E" w:rsidRDefault="007D6B0E" w:rsidP="007D6B0E">
      <w:pPr>
        <w:pStyle w:val="Lijstalinea"/>
        <w:numPr>
          <w:ilvl w:val="1"/>
          <w:numId w:val="37"/>
        </w:numPr>
        <w:spacing w:line="336" w:lineRule="auto"/>
        <w:rPr>
          <w:rFonts w:ascii="Arial" w:hAnsi="Arial" w:cs="Arial"/>
          <w:sz w:val="20"/>
        </w:rPr>
      </w:pPr>
      <w:r>
        <w:rPr>
          <w:rFonts w:ascii="Arial" w:hAnsi="Arial" w:cs="Arial"/>
          <w:sz w:val="20"/>
        </w:rPr>
        <w:t xml:space="preserve">Voor de operatie, </w:t>
      </w:r>
      <w:r w:rsidR="007300C0">
        <w:rPr>
          <w:rFonts w:ascii="Arial" w:hAnsi="Arial" w:cs="Arial"/>
          <w:sz w:val="20"/>
        </w:rPr>
        <w:t xml:space="preserve">1 jaar na, </w:t>
      </w:r>
      <w:r>
        <w:rPr>
          <w:rFonts w:ascii="Arial" w:hAnsi="Arial" w:cs="Arial"/>
          <w:sz w:val="20"/>
        </w:rPr>
        <w:t>5 jaar na en 10 jaar na de operatie wordt u gevraagd om een vragenlijst in te vullen over uw algeheel welbevinden en mentale toestand. Dit vinden wij belangrijk om te weten, aangezien uit onderzoek is gebleken dat de mentale toestand een grote rol kan spelen in pijnbeleving.</w:t>
      </w:r>
      <w:r w:rsidR="004536D6">
        <w:rPr>
          <w:rFonts w:ascii="Arial" w:hAnsi="Arial" w:cs="Arial"/>
          <w:sz w:val="20"/>
        </w:rPr>
        <w:t xml:space="preserve"> Depressie kan er bijvoorbeeld voor zorgen dat u meer pijn </w:t>
      </w:r>
      <w:r w:rsidR="008151D0">
        <w:rPr>
          <w:rFonts w:ascii="Arial" w:hAnsi="Arial" w:cs="Arial"/>
          <w:sz w:val="20"/>
        </w:rPr>
        <w:t>ervaart</w:t>
      </w:r>
      <w:r w:rsidR="004536D6">
        <w:rPr>
          <w:rFonts w:ascii="Arial" w:hAnsi="Arial" w:cs="Arial"/>
          <w:sz w:val="20"/>
        </w:rPr>
        <w:t xml:space="preserve"> in uw knie.</w:t>
      </w:r>
    </w:p>
    <w:p w14:paraId="28E52281" w14:textId="77777777" w:rsidR="00120D6B" w:rsidRDefault="00120D6B" w:rsidP="00DB65E0">
      <w:pPr>
        <w:spacing w:line="336" w:lineRule="auto"/>
        <w:rPr>
          <w:rFonts w:ascii="Arial" w:hAnsi="Arial" w:cs="Arial"/>
          <w:sz w:val="20"/>
        </w:rPr>
      </w:pPr>
    </w:p>
    <w:p w14:paraId="4F0E9500" w14:textId="1F959C30" w:rsidR="007D6B0E" w:rsidRPr="00BB075A" w:rsidRDefault="007D6B0E" w:rsidP="00DB65E0">
      <w:pPr>
        <w:spacing w:line="336" w:lineRule="auto"/>
        <w:rPr>
          <w:rFonts w:ascii="Arial" w:hAnsi="Arial" w:cs="Arial"/>
          <w:sz w:val="20"/>
        </w:rPr>
      </w:pPr>
      <w:r>
        <w:rPr>
          <w:rFonts w:ascii="Arial" w:hAnsi="Arial" w:cs="Arial"/>
          <w:sz w:val="20"/>
        </w:rPr>
        <w:t xml:space="preserve">In </w:t>
      </w:r>
      <w:r w:rsidR="00537E72" w:rsidRPr="00537E72">
        <w:rPr>
          <w:rFonts w:ascii="Arial" w:hAnsi="Arial" w:cs="Arial"/>
          <w:b/>
          <w:sz w:val="20"/>
        </w:rPr>
        <w:t>B</w:t>
      </w:r>
      <w:r w:rsidRPr="00537E72">
        <w:rPr>
          <w:rFonts w:ascii="Arial" w:hAnsi="Arial" w:cs="Arial"/>
          <w:b/>
          <w:sz w:val="20"/>
        </w:rPr>
        <w:t xml:space="preserve">ijlage </w:t>
      </w:r>
      <w:r w:rsidR="00537E72" w:rsidRPr="00537E72">
        <w:rPr>
          <w:rFonts w:ascii="Arial" w:hAnsi="Arial" w:cs="Arial"/>
          <w:b/>
          <w:sz w:val="20"/>
        </w:rPr>
        <w:t>B</w:t>
      </w:r>
      <w:r>
        <w:rPr>
          <w:rFonts w:ascii="Arial" w:hAnsi="Arial" w:cs="Arial"/>
          <w:sz w:val="20"/>
        </w:rPr>
        <w:t xml:space="preserve"> kunt u meer vinden over de bezoeken en metingen.</w:t>
      </w:r>
      <w:r w:rsidR="00BB075A">
        <w:rPr>
          <w:rFonts w:ascii="Arial" w:hAnsi="Arial" w:cs="Arial"/>
          <w:sz w:val="20"/>
        </w:rPr>
        <w:t xml:space="preserve"> In de </w:t>
      </w:r>
      <w:r w:rsidR="00D16027">
        <w:rPr>
          <w:rFonts w:ascii="Arial" w:hAnsi="Arial" w:cs="Arial"/>
          <w:sz w:val="20"/>
        </w:rPr>
        <w:t>mijn Bergman App</w:t>
      </w:r>
      <w:r w:rsidR="00BB075A">
        <w:rPr>
          <w:rFonts w:ascii="Arial" w:hAnsi="Arial" w:cs="Arial"/>
          <w:sz w:val="20"/>
        </w:rPr>
        <w:t xml:space="preserve"> kunt u meer vinden over de rest van de normale behandeling.</w:t>
      </w:r>
    </w:p>
    <w:p w14:paraId="35CA82A6" w14:textId="33F20462" w:rsidR="002C7E5B" w:rsidRPr="00EB3812" w:rsidRDefault="002C7E5B" w:rsidP="00DB65E0">
      <w:pPr>
        <w:spacing w:line="336" w:lineRule="auto"/>
        <w:rPr>
          <w:rFonts w:ascii="Arial" w:hAnsi="Arial" w:cs="Arial"/>
          <w:sz w:val="20"/>
        </w:rPr>
      </w:pPr>
    </w:p>
    <w:p w14:paraId="3502DFEA" w14:textId="077BC74C" w:rsidR="0055470B" w:rsidRPr="000A18DD" w:rsidRDefault="0055470B" w:rsidP="000A18DD">
      <w:pPr>
        <w:pStyle w:val="Lijstalinea"/>
        <w:numPr>
          <w:ilvl w:val="0"/>
          <w:numId w:val="29"/>
        </w:numPr>
        <w:spacing w:line="336" w:lineRule="auto"/>
        <w:rPr>
          <w:rFonts w:ascii="Arial" w:hAnsi="Arial" w:cs="Arial"/>
          <w:b/>
          <w:sz w:val="24"/>
          <w:szCs w:val="24"/>
        </w:rPr>
      </w:pPr>
      <w:r w:rsidRPr="000A18DD">
        <w:rPr>
          <w:rFonts w:ascii="Arial" w:hAnsi="Arial" w:cs="Arial"/>
          <w:b/>
          <w:sz w:val="24"/>
          <w:szCs w:val="24"/>
        </w:rPr>
        <w:t xml:space="preserve">Wat </w:t>
      </w:r>
      <w:r w:rsidR="002B1D36" w:rsidRPr="000A18DD">
        <w:rPr>
          <w:rFonts w:ascii="Arial" w:hAnsi="Arial" w:cs="Arial"/>
          <w:b/>
          <w:sz w:val="24"/>
          <w:szCs w:val="24"/>
        </w:rPr>
        <w:t>wordt</w:t>
      </w:r>
      <w:r w:rsidR="000D2D6B" w:rsidRPr="000A18DD">
        <w:rPr>
          <w:rFonts w:ascii="Arial" w:hAnsi="Arial" w:cs="Arial"/>
          <w:b/>
          <w:sz w:val="24"/>
          <w:szCs w:val="24"/>
        </w:rPr>
        <w:t xml:space="preserve"> er van u</w:t>
      </w:r>
      <w:r w:rsidR="002B1D36" w:rsidRPr="000A18DD">
        <w:rPr>
          <w:rFonts w:ascii="Arial" w:hAnsi="Arial" w:cs="Arial"/>
          <w:b/>
          <w:sz w:val="24"/>
          <w:szCs w:val="24"/>
        </w:rPr>
        <w:t xml:space="preserve"> </w:t>
      </w:r>
      <w:r w:rsidRPr="000A18DD">
        <w:rPr>
          <w:rFonts w:ascii="Arial" w:hAnsi="Arial" w:cs="Arial"/>
          <w:b/>
          <w:sz w:val="24"/>
          <w:szCs w:val="24"/>
        </w:rPr>
        <w:t>verwacht</w:t>
      </w:r>
    </w:p>
    <w:p w14:paraId="4A54E408" w14:textId="7AC71CBB"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14:paraId="35BCE072" w14:textId="77777777" w:rsidR="00EF11A4" w:rsidRPr="00EB3812" w:rsidRDefault="00EF11A4" w:rsidP="00DB65E0">
      <w:pPr>
        <w:spacing w:line="336" w:lineRule="auto"/>
        <w:rPr>
          <w:rFonts w:ascii="Arial" w:hAnsi="Arial" w:cs="Arial"/>
          <w:sz w:val="20"/>
        </w:rPr>
      </w:pPr>
    </w:p>
    <w:p w14:paraId="29FB5194" w14:textId="58996926"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00A842F1">
        <w:rPr>
          <w:rFonts w:ascii="Arial" w:hAnsi="Arial" w:cs="Arial"/>
          <w:sz w:val="20"/>
        </w:rPr>
        <w:t>:</w:t>
      </w:r>
    </w:p>
    <w:p w14:paraId="16AE9686" w14:textId="77777777"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 xml:space="preserve">niet </w:t>
      </w:r>
      <w:r w:rsidR="000D2D6B" w:rsidRPr="00EB3812">
        <w:rPr>
          <w:rFonts w:ascii="Arial" w:hAnsi="Arial" w:cs="Arial"/>
          <w:sz w:val="20"/>
        </w:rPr>
        <w:t xml:space="preserve">ook nog </w:t>
      </w:r>
      <w:r w:rsidRPr="00EB3812">
        <w:rPr>
          <w:rFonts w:ascii="Arial" w:hAnsi="Arial" w:cs="Arial"/>
          <w:sz w:val="20"/>
        </w:rPr>
        <w:t xml:space="preserve">aan een ander </w:t>
      </w:r>
      <w:r w:rsidR="005A3E60" w:rsidRPr="00EB3812">
        <w:rPr>
          <w:rFonts w:ascii="Arial" w:hAnsi="Arial" w:cs="Arial"/>
          <w:sz w:val="20"/>
        </w:rPr>
        <w:t>medisch-wetenschappelijk</w:t>
      </w:r>
      <w:r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14:paraId="42D14628" w14:textId="77777777"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14:paraId="6CC82A47" w14:textId="77777777" w:rsidR="005D3633" w:rsidRPr="00EB3812" w:rsidRDefault="005D3633" w:rsidP="00DB65E0">
      <w:pPr>
        <w:tabs>
          <w:tab w:val="clear" w:pos="1701"/>
        </w:tabs>
        <w:spacing w:line="336" w:lineRule="auto"/>
        <w:rPr>
          <w:rFonts w:ascii="Arial" w:hAnsi="Arial" w:cs="Arial"/>
          <w:sz w:val="20"/>
        </w:rPr>
      </w:pPr>
    </w:p>
    <w:p w14:paraId="70A8E1FA" w14:textId="77777777" w:rsidR="00A842F1" w:rsidRDefault="00017E66" w:rsidP="00A842F1">
      <w:pPr>
        <w:tabs>
          <w:tab w:val="clear" w:pos="1701"/>
        </w:tabs>
        <w:spacing w:line="336" w:lineRule="auto"/>
        <w:rPr>
          <w:rFonts w:ascii="Arial" w:hAnsi="Arial" w:cs="Arial"/>
          <w:sz w:val="20"/>
          <w:highlight w:val="lightGray"/>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p>
    <w:p w14:paraId="49CAB338" w14:textId="0239C9C4" w:rsidR="00A842F1" w:rsidRDefault="00A842F1"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cs="Arial"/>
          <w:sz w:val="20"/>
        </w:rPr>
        <w:t>als u in een ziekenhuis wordt opgenomen of behandeld.</w:t>
      </w:r>
    </w:p>
    <w:p w14:paraId="6FAE6E42"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lastRenderedPageBreak/>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294B941D" w14:textId="28DFAD5F" w:rsidR="00EB3812" w:rsidRPr="00D16027" w:rsidRDefault="00B03DD3" w:rsidP="00284B75">
      <w:pPr>
        <w:numPr>
          <w:ilvl w:val="0"/>
          <w:numId w:val="7"/>
        </w:numPr>
        <w:tabs>
          <w:tab w:val="clear" w:pos="720"/>
          <w:tab w:val="clear" w:pos="1701"/>
          <w:tab w:val="num" w:pos="360"/>
        </w:tabs>
        <w:spacing w:line="336" w:lineRule="auto"/>
        <w:ind w:left="644"/>
        <w:rPr>
          <w:rFonts w:ascii="Arial" w:hAnsi="Arial" w:cs="Arial"/>
          <w:szCs w:val="22"/>
        </w:rPr>
      </w:pPr>
      <w:r w:rsidRPr="00345758">
        <w:rPr>
          <w:rFonts w:ascii="Arial" w:hAnsi="Arial" w:cs="Arial"/>
          <w:sz w:val="20"/>
        </w:rPr>
        <w:t>als uw contactgegevens wijzigen</w:t>
      </w:r>
      <w:r w:rsidR="000F12F5" w:rsidRPr="00345758">
        <w:rPr>
          <w:rFonts w:ascii="Arial" w:hAnsi="Arial" w:cs="Arial"/>
          <w:sz w:val="20"/>
        </w:rPr>
        <w:t>.</w:t>
      </w:r>
    </w:p>
    <w:p w14:paraId="280AD880" w14:textId="77777777" w:rsidR="00D16027" w:rsidRPr="00345758" w:rsidRDefault="00D16027" w:rsidP="00D16027">
      <w:pPr>
        <w:tabs>
          <w:tab w:val="clear" w:pos="1701"/>
        </w:tabs>
        <w:spacing w:line="336" w:lineRule="auto"/>
        <w:ind w:left="644"/>
        <w:rPr>
          <w:rFonts w:ascii="Arial" w:hAnsi="Arial" w:cs="Arial"/>
          <w:szCs w:val="22"/>
        </w:rPr>
      </w:pPr>
    </w:p>
    <w:p w14:paraId="4726BAEE" w14:textId="627739BC" w:rsidR="00B55F8C" w:rsidRPr="00B55F8C" w:rsidRDefault="002B1D36" w:rsidP="00B55F8C">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B55F8C">
        <w:rPr>
          <w:rFonts w:ascii="Arial" w:hAnsi="Arial" w:cs="Arial"/>
          <w:b/>
          <w:sz w:val="24"/>
          <w:szCs w:val="24"/>
        </w:rPr>
        <w:t xml:space="preserve"> bijwerking</w:t>
      </w:r>
    </w:p>
    <w:p w14:paraId="4C4C851F" w14:textId="3A15006C" w:rsidR="004B1B92" w:rsidRPr="00EB3812" w:rsidRDefault="00B55F8C" w:rsidP="00B55F8C">
      <w:pPr>
        <w:spacing w:line="336" w:lineRule="auto"/>
        <w:rPr>
          <w:rFonts w:ascii="Arial" w:hAnsi="Arial" w:cs="Arial"/>
          <w:sz w:val="20"/>
        </w:rPr>
      </w:pPr>
      <w:r>
        <w:rPr>
          <w:rFonts w:ascii="Arial" w:hAnsi="Arial" w:cs="Arial"/>
          <w:sz w:val="20"/>
        </w:rPr>
        <w:t xml:space="preserve">Als u meedoet aan dit onderzoek loopt u </w:t>
      </w:r>
      <w:r w:rsidRPr="00B55F8C">
        <w:rPr>
          <w:rFonts w:ascii="Arial" w:hAnsi="Arial" w:cs="Arial"/>
          <w:b/>
          <w:sz w:val="20"/>
        </w:rPr>
        <w:t>geen extra risico</w:t>
      </w:r>
      <w:r>
        <w:rPr>
          <w:rFonts w:ascii="Arial" w:hAnsi="Arial" w:cs="Arial"/>
          <w:sz w:val="20"/>
        </w:rPr>
        <w:t xml:space="preserve"> op complicaties.</w:t>
      </w:r>
      <w:r w:rsidR="00FC518C" w:rsidRPr="00EB3812">
        <w:rPr>
          <w:rFonts w:ascii="Arial" w:hAnsi="Arial" w:cs="Arial"/>
          <w:sz w:val="20"/>
        </w:rPr>
        <w:t xml:space="preserve"> </w:t>
      </w:r>
    </w:p>
    <w:p w14:paraId="592233FB" w14:textId="77777777" w:rsidR="00C6644E" w:rsidRDefault="00C6644E" w:rsidP="00DB65E0">
      <w:pPr>
        <w:spacing w:line="336" w:lineRule="auto"/>
        <w:rPr>
          <w:rFonts w:ascii="Arial" w:hAnsi="Arial" w:cs="Arial"/>
          <w:b/>
          <w:sz w:val="20"/>
        </w:rPr>
      </w:pPr>
    </w:p>
    <w:p w14:paraId="4987ADAE" w14:textId="2F57DF67" w:rsidR="00C9684A" w:rsidRPr="00EB3812" w:rsidRDefault="00C9684A" w:rsidP="00DB65E0">
      <w:pPr>
        <w:spacing w:line="336" w:lineRule="auto"/>
        <w:rPr>
          <w:rFonts w:ascii="Arial" w:hAnsi="Arial" w:cs="Arial"/>
          <w:b/>
          <w:sz w:val="20"/>
        </w:rPr>
      </w:pPr>
      <w:r w:rsidRPr="00EB3812">
        <w:rPr>
          <w:rFonts w:ascii="Arial" w:hAnsi="Arial" w:cs="Arial"/>
          <w:b/>
          <w:sz w:val="20"/>
        </w:rPr>
        <w:t>Stralingsbelasting</w:t>
      </w:r>
    </w:p>
    <w:p w14:paraId="751EBC75" w14:textId="105F8976" w:rsidR="00C9684A" w:rsidRPr="00EB3812" w:rsidRDefault="006B6C33" w:rsidP="00DB65E0">
      <w:pPr>
        <w:spacing w:line="336" w:lineRule="auto"/>
        <w:rPr>
          <w:rFonts w:ascii="Arial" w:hAnsi="Arial" w:cs="Arial"/>
          <w:sz w:val="20"/>
        </w:rPr>
      </w:pPr>
      <w:r>
        <w:rPr>
          <w:rFonts w:ascii="Arial" w:hAnsi="Arial" w:cs="Arial"/>
          <w:sz w:val="20"/>
        </w:rPr>
        <w:t xml:space="preserve">Bij </w:t>
      </w:r>
      <w:r w:rsidR="00C6644E" w:rsidRPr="00C6644E">
        <w:rPr>
          <w:rFonts w:ascii="Arial" w:hAnsi="Arial" w:cs="Arial"/>
          <w:sz w:val="20"/>
        </w:rPr>
        <w:t xml:space="preserve">de foto van uw knie </w:t>
      </w:r>
      <w:r w:rsidRPr="00C6644E">
        <w:rPr>
          <w:rFonts w:ascii="Arial" w:hAnsi="Arial" w:cs="Arial"/>
          <w:sz w:val="20"/>
        </w:rPr>
        <w:t>maken we gebruik van röntgenstraling</w:t>
      </w:r>
      <w:r w:rsidR="00C6644E" w:rsidRPr="00C6644E">
        <w:rPr>
          <w:rFonts w:ascii="Arial" w:hAnsi="Arial" w:cs="Arial"/>
          <w:sz w:val="20"/>
        </w:rPr>
        <w:t xml:space="preserve">, zoals ook bij de eerdere röntgenfoto’s van uw knie. </w:t>
      </w:r>
      <w:r w:rsidR="00C6644E">
        <w:rPr>
          <w:rFonts w:ascii="Arial" w:hAnsi="Arial" w:cs="Arial"/>
          <w:sz w:val="20"/>
        </w:rPr>
        <w:t xml:space="preserve">Het enige verschil is dat wij nu het gehele been in beeld brengen (zie sectie 4, ‘Bezoeken en metingen’). </w:t>
      </w:r>
      <w:r w:rsidR="00C9684A" w:rsidRPr="00EB3812">
        <w:rPr>
          <w:rFonts w:ascii="Arial" w:hAnsi="Arial" w:cs="Arial"/>
          <w:sz w:val="20"/>
        </w:rPr>
        <w:t xml:space="preserve">De totale stralingsbelasting in dit onderzoek </w:t>
      </w:r>
      <w:r w:rsidR="00C9684A" w:rsidRPr="00D91680">
        <w:rPr>
          <w:rFonts w:ascii="Arial" w:hAnsi="Arial" w:cs="Arial"/>
          <w:sz w:val="20"/>
        </w:rPr>
        <w:t xml:space="preserve">is </w:t>
      </w:r>
      <w:r w:rsidR="00D91680" w:rsidRPr="00D91680">
        <w:rPr>
          <w:rFonts w:ascii="Arial" w:hAnsi="Arial" w:cs="Arial"/>
          <w:sz w:val="20"/>
        </w:rPr>
        <w:t>1,4</w:t>
      </w:r>
      <w:r w:rsidR="00C9684A" w:rsidRPr="00EB3812">
        <w:rPr>
          <w:rFonts w:ascii="Arial" w:hAnsi="Arial" w:cs="Arial"/>
          <w:sz w:val="20"/>
        </w:rPr>
        <w:t xml:space="preserve"> </w:t>
      </w:r>
      <w:proofErr w:type="spellStart"/>
      <w:r w:rsidR="00D91680">
        <w:rPr>
          <w:rFonts w:ascii="Arial" w:hAnsi="Arial" w:cs="Arial"/>
          <w:sz w:val="20"/>
        </w:rPr>
        <w:t>m</w:t>
      </w:r>
      <w:r w:rsidR="00C9684A" w:rsidRPr="00EB3812">
        <w:rPr>
          <w:rFonts w:ascii="Arial" w:hAnsi="Arial" w:cs="Arial"/>
          <w:sz w:val="20"/>
        </w:rPr>
        <w:t>Sv</w:t>
      </w:r>
      <w:proofErr w:type="spellEnd"/>
      <w:r w:rsidR="00C9684A" w:rsidRPr="00EB3812">
        <w:rPr>
          <w:rFonts w:ascii="Arial" w:hAnsi="Arial" w:cs="Arial"/>
          <w:sz w:val="20"/>
        </w:rPr>
        <w:t>. Ter vergelijking: de achtergrondstraling in</w:t>
      </w:r>
      <w:r w:rsidR="006C2CD3">
        <w:rPr>
          <w:rFonts w:ascii="Arial" w:hAnsi="Arial" w:cs="Arial"/>
          <w:sz w:val="20"/>
        </w:rPr>
        <w:t xml:space="preserve"> </w:t>
      </w:r>
      <w:r w:rsidR="00C9684A" w:rsidRPr="00EB3812">
        <w:rPr>
          <w:rFonts w:ascii="Arial" w:hAnsi="Arial" w:cs="Arial"/>
          <w:sz w:val="20"/>
        </w:rPr>
        <w:t xml:space="preserve">Nederland is </w:t>
      </w:r>
      <w:r w:rsidR="002A370B">
        <w:rPr>
          <w:rFonts w:ascii="Arial" w:hAnsi="Arial" w:cs="Arial"/>
          <w:sz w:val="20"/>
        </w:rPr>
        <w:t>~</w:t>
      </w:r>
      <w:r w:rsidR="00C9684A" w:rsidRPr="00EB3812">
        <w:rPr>
          <w:rFonts w:ascii="Arial" w:hAnsi="Arial" w:cs="Arial"/>
          <w:sz w:val="20"/>
        </w:rPr>
        <w:t xml:space="preserve">2,5 </w:t>
      </w:r>
      <w:proofErr w:type="spellStart"/>
      <w:r w:rsidR="00C9684A" w:rsidRPr="00EB3812">
        <w:rPr>
          <w:rFonts w:ascii="Arial" w:hAnsi="Arial" w:cs="Arial"/>
          <w:sz w:val="20"/>
        </w:rPr>
        <w:t>mS</w:t>
      </w:r>
      <w:r w:rsidR="00DC3461" w:rsidRPr="00EB3812">
        <w:rPr>
          <w:rFonts w:ascii="Arial" w:hAnsi="Arial" w:cs="Arial"/>
          <w:sz w:val="20"/>
        </w:rPr>
        <w:t>v</w:t>
      </w:r>
      <w:proofErr w:type="spellEnd"/>
      <w:r w:rsidR="00C9684A" w:rsidRPr="00EB3812">
        <w:rPr>
          <w:rFonts w:ascii="Arial" w:hAnsi="Arial" w:cs="Arial"/>
          <w:sz w:val="20"/>
        </w:rPr>
        <w:t xml:space="preserve"> per jaar.</w:t>
      </w:r>
    </w:p>
    <w:p w14:paraId="3730C2F3" w14:textId="77777777" w:rsidR="00C9684A" w:rsidRDefault="00C9684A" w:rsidP="00DB65E0">
      <w:pPr>
        <w:spacing w:line="336" w:lineRule="auto"/>
        <w:rPr>
          <w:rFonts w:ascii="Arial" w:hAnsi="Arial" w:cs="Arial"/>
          <w:sz w:val="20"/>
        </w:rPr>
      </w:pPr>
      <w:r w:rsidRPr="00EB3812">
        <w:rPr>
          <w:rFonts w:ascii="Arial" w:hAnsi="Arial" w:cs="Arial"/>
          <w:sz w:val="20"/>
        </w:rPr>
        <w:t>Als u vaker meedoet aan wetenschappelijk onderzoek met stralingsbelasting</w:t>
      </w:r>
      <w:r w:rsidR="00DF598F" w:rsidRPr="00EB3812">
        <w:rPr>
          <w:rFonts w:ascii="Arial" w:hAnsi="Arial" w:cs="Arial"/>
          <w:sz w:val="20"/>
        </w:rPr>
        <w:t xml:space="preserve">, bespreekt u dan met de onderzoeker of deelname </w:t>
      </w:r>
      <w:r w:rsidR="00501C71">
        <w:rPr>
          <w:rFonts w:ascii="Arial" w:hAnsi="Arial" w:cs="Arial"/>
          <w:sz w:val="20"/>
        </w:rPr>
        <w:t>op dit moment</w:t>
      </w:r>
      <w:r w:rsidR="00DF598F" w:rsidRPr="00EB3812">
        <w:rPr>
          <w:rFonts w:ascii="Arial" w:hAnsi="Arial" w:cs="Arial"/>
          <w:sz w:val="20"/>
        </w:rPr>
        <w:t xml:space="preserve"> verstandig is.</w:t>
      </w:r>
    </w:p>
    <w:p w14:paraId="64B3B439" w14:textId="5B2FDD5E" w:rsidR="00A017CF" w:rsidRPr="00EB3812" w:rsidRDefault="00FE2072" w:rsidP="00DB65E0">
      <w:pPr>
        <w:spacing w:line="336" w:lineRule="auto"/>
        <w:rPr>
          <w:rFonts w:ascii="Arial" w:hAnsi="Arial" w:cs="Arial"/>
          <w:sz w:val="20"/>
        </w:rPr>
      </w:pPr>
      <w:r w:rsidRPr="00FE2072">
        <w:rPr>
          <w:rFonts w:ascii="Arial" w:hAnsi="Arial" w:cs="Arial"/>
          <w:sz w:val="20"/>
        </w:rPr>
        <w:t>De straling die tijdens het onderzoek wordt gebruikt kan leiden tot schade aan uw gezondheid. D</w:t>
      </w:r>
      <w:r w:rsidR="006C2CD3">
        <w:rPr>
          <w:rFonts w:ascii="Arial" w:hAnsi="Arial" w:cs="Arial"/>
          <w:sz w:val="20"/>
        </w:rPr>
        <w:t xml:space="preserve">it risico </w:t>
      </w:r>
      <w:r w:rsidRPr="00FE2072">
        <w:rPr>
          <w:rFonts w:ascii="Arial" w:hAnsi="Arial" w:cs="Arial"/>
          <w:sz w:val="20"/>
        </w:rPr>
        <w:t xml:space="preserve">is echter </w:t>
      </w:r>
      <w:r w:rsidR="00C6644E">
        <w:rPr>
          <w:rFonts w:ascii="Arial" w:hAnsi="Arial" w:cs="Arial"/>
          <w:sz w:val="20"/>
        </w:rPr>
        <w:t xml:space="preserve">zeer </w:t>
      </w:r>
      <w:r w:rsidRPr="00FE2072">
        <w:rPr>
          <w:rFonts w:ascii="Arial" w:hAnsi="Arial" w:cs="Arial"/>
          <w:sz w:val="20"/>
        </w:rPr>
        <w:t>klein. Wel adviseren we u de komende tijd niet nogmaals aan een wetenschappelijk onderzoek met stralingsbelasting mee te doen. Onderzoek of behandeling met straling om een medische reden is geen bezwaar.</w:t>
      </w:r>
      <w:r w:rsidR="00FA5F4F">
        <w:rPr>
          <w:rFonts w:ascii="Arial" w:hAnsi="Arial" w:cs="Arial"/>
          <w:sz w:val="20"/>
        </w:rPr>
        <w:t xml:space="preserve"> </w:t>
      </w:r>
    </w:p>
    <w:p w14:paraId="5D15E7A4" w14:textId="77777777" w:rsidR="00EB3812" w:rsidRDefault="009F4A7E" w:rsidP="00DB65E0">
      <w:pPr>
        <w:spacing w:line="336" w:lineRule="auto"/>
        <w:rPr>
          <w:rFonts w:ascii="Arial" w:hAnsi="Arial" w:cs="Arial"/>
          <w:b/>
          <w:sz w:val="24"/>
          <w:szCs w:val="24"/>
        </w:rPr>
      </w:pPr>
      <w:r w:rsidRPr="00F30F3C">
        <w:rPr>
          <w:rFonts w:ascii="Arial" w:hAnsi="Arial" w:cs="Arial"/>
          <w:sz w:val="36"/>
          <w:szCs w:val="36"/>
        </w:rPr>
        <w:t xml:space="preserve"> </w:t>
      </w:r>
    </w:p>
    <w:p w14:paraId="2C645EDD" w14:textId="77777777" w:rsidR="008E00BD"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14:paraId="40A7FF58" w14:textId="6C14B187" w:rsidR="00646885" w:rsidRPr="00EB3812" w:rsidRDefault="006B13A7" w:rsidP="000A117C">
      <w:pPr>
        <w:spacing w:line="336" w:lineRule="auto"/>
        <w:rPr>
          <w:rFonts w:ascii="Arial" w:hAnsi="Arial" w:cs="Arial"/>
          <w:sz w:val="20"/>
        </w:rPr>
      </w:pPr>
      <w:r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r w:rsidR="000A117C">
        <w:rPr>
          <w:rFonts w:ascii="Arial" w:hAnsi="Arial" w:cs="Arial"/>
          <w:sz w:val="20"/>
        </w:rPr>
        <w:t xml:space="preserve"> Als u meedoet aan dit onderzoek heeft u geen voordeel hiervan, beide operatietechnieken (gecementeerd en </w:t>
      </w:r>
      <w:proofErr w:type="spellStart"/>
      <w:r w:rsidR="000A117C">
        <w:rPr>
          <w:rFonts w:ascii="Arial" w:hAnsi="Arial" w:cs="Arial"/>
          <w:sz w:val="20"/>
        </w:rPr>
        <w:t>ongecementeerd</w:t>
      </w:r>
      <w:proofErr w:type="spellEnd"/>
      <w:r w:rsidR="000A117C">
        <w:rPr>
          <w:rFonts w:ascii="Arial" w:hAnsi="Arial" w:cs="Arial"/>
          <w:sz w:val="20"/>
        </w:rPr>
        <w:t>) hebben gelijke uitkomsten voor uw knieprothese</w:t>
      </w:r>
      <w:r w:rsidR="00646885" w:rsidRPr="007729A1">
        <w:rPr>
          <w:rFonts w:ascii="Arial" w:hAnsi="Arial" w:cs="Arial"/>
          <w:sz w:val="20"/>
        </w:rPr>
        <w:t>.</w:t>
      </w:r>
      <w:r w:rsidR="000A117C">
        <w:rPr>
          <w:rFonts w:ascii="Arial" w:hAnsi="Arial" w:cs="Arial"/>
          <w:sz w:val="20"/>
        </w:rPr>
        <w:t xml:space="preserve"> </w:t>
      </w:r>
      <w:r w:rsidR="004751EA">
        <w:rPr>
          <w:rFonts w:ascii="Arial" w:hAnsi="Arial" w:cs="Arial"/>
          <w:sz w:val="20"/>
        </w:rPr>
        <w:t xml:space="preserve">Mogelijke nadelen zijn dat u 1 keer extra moet </w:t>
      </w:r>
      <w:r w:rsidR="00B86F02">
        <w:rPr>
          <w:rFonts w:ascii="Arial" w:hAnsi="Arial" w:cs="Arial"/>
          <w:sz w:val="20"/>
        </w:rPr>
        <w:t xml:space="preserve">terugkomen </w:t>
      </w:r>
      <w:r w:rsidR="00406C14">
        <w:rPr>
          <w:rFonts w:ascii="Arial" w:hAnsi="Arial" w:cs="Arial"/>
          <w:sz w:val="20"/>
        </w:rPr>
        <w:t>op de polikliniek</w:t>
      </w:r>
      <w:r w:rsidR="004751EA">
        <w:rPr>
          <w:rFonts w:ascii="Arial" w:hAnsi="Arial" w:cs="Arial"/>
          <w:sz w:val="20"/>
        </w:rPr>
        <w:t xml:space="preserve"> 6 maanden na de operatie, extra vragenlijsten invult</w:t>
      </w:r>
      <w:r w:rsidR="00BB075A">
        <w:rPr>
          <w:rFonts w:ascii="Arial" w:hAnsi="Arial" w:cs="Arial"/>
          <w:sz w:val="20"/>
        </w:rPr>
        <w:t xml:space="preserve">, lichamelijke functie </w:t>
      </w:r>
      <w:r w:rsidR="004038BA">
        <w:rPr>
          <w:rFonts w:ascii="Arial" w:hAnsi="Arial" w:cs="Arial"/>
          <w:sz w:val="20"/>
        </w:rPr>
        <w:t>metingen</w:t>
      </w:r>
      <w:r w:rsidR="00BB075A">
        <w:rPr>
          <w:rFonts w:ascii="Arial" w:hAnsi="Arial" w:cs="Arial"/>
          <w:sz w:val="20"/>
        </w:rPr>
        <w:t xml:space="preserve"> doet</w:t>
      </w:r>
      <w:r w:rsidR="00B86F02">
        <w:rPr>
          <w:rFonts w:ascii="Arial" w:hAnsi="Arial" w:cs="Arial"/>
          <w:sz w:val="20"/>
        </w:rPr>
        <w:t xml:space="preserve"> en een </w:t>
      </w:r>
      <w:r w:rsidR="00B86F02" w:rsidRPr="00B86F02">
        <w:rPr>
          <w:rFonts w:ascii="Arial" w:hAnsi="Arial" w:cs="Arial"/>
          <w:sz w:val="20"/>
        </w:rPr>
        <w:t>röntgenfoto van het hele been</w:t>
      </w:r>
      <w:r w:rsidR="00B86F02">
        <w:rPr>
          <w:rFonts w:ascii="Arial" w:hAnsi="Arial" w:cs="Arial"/>
          <w:sz w:val="20"/>
        </w:rPr>
        <w:t xml:space="preserve"> krijgt.</w:t>
      </w:r>
      <w:r w:rsidR="00345758">
        <w:rPr>
          <w:rFonts w:ascii="Arial" w:hAnsi="Arial" w:cs="Arial"/>
          <w:sz w:val="20"/>
        </w:rPr>
        <w:t xml:space="preserve"> Ook zijn de lange-termijn</w:t>
      </w:r>
      <w:r w:rsidR="003614F0">
        <w:rPr>
          <w:rFonts w:ascii="Arial" w:hAnsi="Arial" w:cs="Arial"/>
          <w:sz w:val="20"/>
        </w:rPr>
        <w:t xml:space="preserve"> </w:t>
      </w:r>
      <w:r w:rsidR="00345758">
        <w:rPr>
          <w:rFonts w:ascii="Arial" w:hAnsi="Arial" w:cs="Arial"/>
          <w:sz w:val="20"/>
        </w:rPr>
        <w:t>resultaten van deze knieprothese nog niet helemaal bekend.</w:t>
      </w:r>
    </w:p>
    <w:p w14:paraId="07FBA5D8" w14:textId="77777777" w:rsidR="00667FA3" w:rsidRPr="00F30F3C" w:rsidRDefault="00667FA3" w:rsidP="00DB65E0">
      <w:pPr>
        <w:spacing w:line="336" w:lineRule="auto"/>
        <w:rPr>
          <w:rFonts w:ascii="Arial" w:hAnsi="Arial" w:cs="Arial"/>
          <w:b/>
          <w:szCs w:val="22"/>
        </w:rPr>
      </w:pPr>
    </w:p>
    <w:p w14:paraId="5C15FEE6" w14:textId="77777777"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0CFD30CA" w14:textId="1EFB6F0A" w:rsidR="0073256E"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r w:rsidR="0073256E" w:rsidRPr="00EB3812">
        <w:rPr>
          <w:rFonts w:ascii="Arial" w:hAnsi="Arial" w:cs="Arial"/>
          <w:sz w:val="20"/>
        </w:rPr>
        <w:t xml:space="preserve">Als u niet wilt </w:t>
      </w:r>
      <w:r w:rsidR="007C1B75" w:rsidRPr="00EB3812">
        <w:rPr>
          <w:rFonts w:ascii="Arial" w:hAnsi="Arial" w:cs="Arial"/>
          <w:sz w:val="20"/>
        </w:rPr>
        <w:t>mee</w:t>
      </w:r>
      <w:r w:rsidR="0073256E" w:rsidRPr="00EB3812">
        <w:rPr>
          <w:rFonts w:ascii="Arial" w:hAnsi="Arial" w:cs="Arial"/>
          <w:sz w:val="20"/>
        </w:rPr>
        <w:t>doen</w:t>
      </w:r>
      <w:r w:rsidR="00FD3E99" w:rsidRPr="00EB3812">
        <w:rPr>
          <w:rFonts w:ascii="Arial" w:hAnsi="Arial" w:cs="Arial"/>
          <w:sz w:val="20"/>
        </w:rPr>
        <w:t>,</w:t>
      </w:r>
      <w:r w:rsidR="0073256E" w:rsidRPr="00EB3812">
        <w:rPr>
          <w:rFonts w:ascii="Arial" w:hAnsi="Arial" w:cs="Arial"/>
          <w:sz w:val="20"/>
        </w:rPr>
        <w:t xml:space="preserve"> wordt u op de gebruikelijke manier behandeld</w:t>
      </w:r>
      <w:r w:rsidR="007C1B75" w:rsidRPr="00EB3812">
        <w:rPr>
          <w:rFonts w:ascii="Arial" w:hAnsi="Arial" w:cs="Arial"/>
          <w:sz w:val="20"/>
        </w:rPr>
        <w:t xml:space="preserve"> voor </w:t>
      </w:r>
      <w:r w:rsidR="007C1B75" w:rsidRPr="000A117C">
        <w:rPr>
          <w:rFonts w:ascii="Arial" w:hAnsi="Arial" w:cs="Arial"/>
          <w:sz w:val="20"/>
        </w:rPr>
        <w:t xml:space="preserve">uw </w:t>
      </w:r>
      <w:r w:rsidR="000A117C" w:rsidRPr="000A117C">
        <w:rPr>
          <w:rFonts w:ascii="Arial" w:hAnsi="Arial" w:cs="Arial"/>
          <w:sz w:val="20"/>
        </w:rPr>
        <w:t>knieartrose.</w:t>
      </w:r>
      <w:r w:rsidR="0073256E" w:rsidRPr="00EB3812">
        <w:rPr>
          <w:rFonts w:ascii="Arial" w:hAnsi="Arial" w:cs="Arial"/>
          <w:sz w:val="20"/>
        </w:rPr>
        <w:t xml:space="preserve"> </w:t>
      </w:r>
      <w:r w:rsidR="006367A4" w:rsidRPr="00EB3812">
        <w:rPr>
          <w:rFonts w:ascii="Arial" w:hAnsi="Arial" w:cs="Arial"/>
          <w:sz w:val="20"/>
        </w:rPr>
        <w:t>De</w:t>
      </w:r>
      <w:r w:rsidR="0073256E" w:rsidRPr="00EB3812">
        <w:rPr>
          <w:rFonts w:ascii="Arial" w:hAnsi="Arial" w:cs="Arial"/>
          <w:sz w:val="20"/>
        </w:rPr>
        <w:t xml:space="preserve"> </w:t>
      </w:r>
      <w:r w:rsidR="007C32DC" w:rsidRPr="00EB3812">
        <w:rPr>
          <w:rFonts w:ascii="Arial" w:hAnsi="Arial" w:cs="Arial"/>
          <w:sz w:val="20"/>
        </w:rPr>
        <w:t>onderzoeker</w:t>
      </w:r>
      <w:r w:rsidR="0073256E" w:rsidRPr="00EB3812">
        <w:rPr>
          <w:rFonts w:ascii="Arial" w:hAnsi="Arial" w:cs="Arial"/>
          <w:sz w:val="20"/>
        </w:rPr>
        <w:t xml:space="preserve"> </w:t>
      </w:r>
      <w:r w:rsidR="001A4FDA" w:rsidRPr="00EB3812">
        <w:rPr>
          <w:rFonts w:ascii="Arial" w:hAnsi="Arial" w:cs="Arial"/>
          <w:sz w:val="20"/>
        </w:rPr>
        <w:t>kan u meer vertellen</w:t>
      </w:r>
      <w:r w:rsidR="0073256E" w:rsidRPr="00EB3812">
        <w:rPr>
          <w:rFonts w:ascii="Arial" w:hAnsi="Arial" w:cs="Arial"/>
          <w:sz w:val="20"/>
        </w:rPr>
        <w:t xml:space="preserve"> over de </w:t>
      </w:r>
      <w:r w:rsidR="00650A63" w:rsidRPr="007729A1">
        <w:rPr>
          <w:rFonts w:ascii="Arial" w:hAnsi="Arial" w:cs="Arial"/>
          <w:sz w:val="20"/>
        </w:rPr>
        <w:t>beha</w:t>
      </w:r>
      <w:r w:rsidR="0042263C" w:rsidRPr="007729A1">
        <w:rPr>
          <w:rFonts w:ascii="Arial" w:hAnsi="Arial" w:cs="Arial"/>
          <w:sz w:val="20"/>
        </w:rPr>
        <w:t>n</w:t>
      </w:r>
      <w:r w:rsidR="00650A63" w:rsidRPr="007729A1">
        <w:rPr>
          <w:rFonts w:ascii="Arial" w:hAnsi="Arial" w:cs="Arial"/>
          <w:sz w:val="20"/>
        </w:rPr>
        <w:t>delings</w:t>
      </w:r>
      <w:r w:rsidR="0073256E" w:rsidRPr="00EB3812">
        <w:rPr>
          <w:rFonts w:ascii="Arial" w:hAnsi="Arial" w:cs="Arial"/>
          <w:sz w:val="20"/>
        </w:rPr>
        <w:t>mogelijkheden die er zijn</w:t>
      </w:r>
      <w:r w:rsidR="001A1DD2" w:rsidRPr="00EB3812">
        <w:rPr>
          <w:rFonts w:ascii="Arial" w:hAnsi="Arial" w:cs="Arial"/>
          <w:sz w:val="20"/>
        </w:rPr>
        <w:t xml:space="preserve"> en de voor- en nadelen daarvan</w:t>
      </w:r>
      <w:r w:rsidR="0073256E" w:rsidRPr="00EB3812">
        <w:rPr>
          <w:rFonts w:ascii="Arial" w:hAnsi="Arial" w:cs="Arial"/>
          <w:sz w:val="20"/>
        </w:rPr>
        <w:t>.</w:t>
      </w:r>
    </w:p>
    <w:p w14:paraId="679A73C0" w14:textId="77777777" w:rsidR="000A117C" w:rsidRPr="00F30F3C" w:rsidRDefault="000A117C" w:rsidP="00DB65E0">
      <w:pPr>
        <w:spacing w:line="336" w:lineRule="auto"/>
        <w:rPr>
          <w:rFonts w:ascii="Arial" w:hAnsi="Arial" w:cs="Arial"/>
          <w:szCs w:val="22"/>
        </w:rPr>
      </w:pPr>
    </w:p>
    <w:p w14:paraId="70E429DA" w14:textId="77777777"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7C2696C3"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6F72BFBB" w14:textId="483CD92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745FC9">
        <w:rPr>
          <w:rFonts w:ascii="Arial" w:hAnsi="Arial" w:cs="Arial"/>
          <w:sz w:val="20"/>
        </w:rPr>
        <w:t>alle</w:t>
      </w:r>
      <w:r w:rsidR="00111C86" w:rsidRPr="00745FC9">
        <w:rPr>
          <w:rFonts w:ascii="Arial" w:hAnsi="Arial" w:cs="Arial"/>
          <w:sz w:val="20"/>
        </w:rPr>
        <w:t xml:space="preserve"> bezoeken </w:t>
      </w:r>
      <w:r w:rsidR="000A117C" w:rsidRPr="00745FC9">
        <w:rPr>
          <w:rFonts w:ascii="Arial" w:hAnsi="Arial" w:cs="Arial"/>
          <w:sz w:val="20"/>
        </w:rPr>
        <w:t xml:space="preserve">volgens het schema in bijlage </w:t>
      </w:r>
      <w:r w:rsidR="00745FC9" w:rsidRPr="00745FC9">
        <w:rPr>
          <w:rFonts w:ascii="Arial" w:hAnsi="Arial" w:cs="Arial"/>
          <w:sz w:val="20"/>
        </w:rPr>
        <w:t>B</w:t>
      </w:r>
      <w:r w:rsidR="00B76A33" w:rsidRPr="00501F8A">
        <w:rPr>
          <w:rFonts w:ascii="Arial" w:hAnsi="Arial" w:cs="Arial"/>
          <w:sz w:val="20"/>
        </w:rPr>
        <w:t xml:space="preserve"> </w:t>
      </w:r>
      <w:r w:rsidR="008B35D2" w:rsidRPr="00501F8A">
        <w:rPr>
          <w:rFonts w:ascii="Arial" w:hAnsi="Arial" w:cs="Arial"/>
          <w:sz w:val="20"/>
        </w:rPr>
        <w:t>voorbij zijn</w:t>
      </w:r>
    </w:p>
    <w:p w14:paraId="203263BE"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62315E57" w14:textId="4FBA0037" w:rsidR="00111C86" w:rsidRPr="000A18DD" w:rsidRDefault="000A117C" w:rsidP="00DB65E0">
      <w:pPr>
        <w:numPr>
          <w:ilvl w:val="0"/>
          <w:numId w:val="8"/>
        </w:numPr>
        <w:tabs>
          <w:tab w:val="clear" w:pos="720"/>
          <w:tab w:val="num" w:pos="284"/>
        </w:tabs>
        <w:spacing w:line="336" w:lineRule="auto"/>
        <w:ind w:left="284" w:hanging="284"/>
        <w:rPr>
          <w:rFonts w:ascii="Arial" w:hAnsi="Arial" w:cs="Arial"/>
          <w:sz w:val="20"/>
        </w:rPr>
      </w:pPr>
      <w:r w:rsidRPr="000A117C">
        <w:rPr>
          <w:rFonts w:ascii="Arial" w:hAnsi="Arial" w:cs="Arial"/>
          <w:sz w:val="20"/>
        </w:rPr>
        <w:t>Het ziekenhuis,</w:t>
      </w:r>
      <w:r w:rsidR="00971219" w:rsidRPr="007729A1">
        <w:rPr>
          <w:rFonts w:ascii="Arial" w:hAnsi="Arial" w:cs="Arial"/>
          <w:sz w:val="20"/>
        </w:rPr>
        <w:t xml:space="preserve"> </w:t>
      </w:r>
      <w:r w:rsidR="00111C86" w:rsidRPr="007729A1">
        <w:rPr>
          <w:rFonts w:ascii="Arial" w:hAnsi="Arial" w:cs="Arial"/>
          <w:sz w:val="20"/>
        </w:rPr>
        <w:t xml:space="preserve">de </w:t>
      </w:r>
      <w:r w:rsidR="00971219"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1E47957F" w14:textId="2FDE95FA" w:rsidR="00111C86" w:rsidRPr="00501F8A" w:rsidRDefault="00111C86" w:rsidP="000A117C">
      <w:pPr>
        <w:spacing w:line="336" w:lineRule="auto"/>
        <w:rPr>
          <w:rFonts w:ascii="Arial" w:hAnsi="Arial" w:cs="Arial"/>
          <w:sz w:val="20"/>
        </w:rPr>
      </w:pPr>
      <w:r w:rsidRPr="00501F8A">
        <w:rPr>
          <w:rFonts w:ascii="Arial" w:hAnsi="Arial" w:cs="Arial"/>
          <w:sz w:val="20"/>
        </w:rPr>
        <w:lastRenderedPageBreak/>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r w:rsidR="000A117C">
        <w:rPr>
          <w:rFonts w:ascii="Arial" w:hAnsi="Arial" w:cs="Arial"/>
          <w:sz w:val="20"/>
        </w:rPr>
        <w:t xml:space="preserve"> </w:t>
      </w: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p>
    <w:p w14:paraId="3B3EFA49" w14:textId="77777777" w:rsidR="002903B0" w:rsidRPr="00F30F3C" w:rsidRDefault="002903B0" w:rsidP="00DB65E0">
      <w:pPr>
        <w:spacing w:line="336" w:lineRule="auto"/>
        <w:rPr>
          <w:rFonts w:ascii="Arial" w:hAnsi="Arial" w:cs="Arial"/>
          <w:szCs w:val="22"/>
        </w:rPr>
      </w:pPr>
    </w:p>
    <w:p w14:paraId="7A14917E" w14:textId="092C5A6F"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w:t>
      </w:r>
    </w:p>
    <w:p w14:paraId="021E79DA" w14:textId="6D942E68" w:rsidR="00D419E4" w:rsidRDefault="00D419E4" w:rsidP="00D419E4">
      <w:pPr>
        <w:pStyle w:val="Tekstopmerking"/>
        <w:spacing w:line="336" w:lineRule="auto"/>
        <w:rPr>
          <w:rFonts w:ascii="Arial" w:hAnsi="Arial" w:cs="Arial"/>
        </w:rPr>
      </w:pPr>
      <w:r w:rsidRPr="004C3504">
        <w:rPr>
          <w:rFonts w:ascii="Arial" w:hAnsi="Arial" w:cs="Arial"/>
        </w:rPr>
        <w:t xml:space="preserve">Voor dit onderzoek worden uw persoonsgegevens verzameld, gebruikt en bewaard. Het gaat om gegevens zoals uw naam, adres, geboortedatum en om gegevens over uw gezondheid. </w:t>
      </w:r>
      <w:r>
        <w:rPr>
          <w:rFonts w:ascii="Arial" w:hAnsi="Arial" w:cs="Arial"/>
        </w:rPr>
        <w:t xml:space="preserve">Het verzamelen, gebruiken en bewaren </w:t>
      </w:r>
      <w:r w:rsidRPr="002F13C9">
        <w:rPr>
          <w:rFonts w:ascii="Arial" w:hAnsi="Arial" w:cs="Arial"/>
        </w:rPr>
        <w:t>van uw gegevens</w:t>
      </w:r>
      <w:r w:rsidR="00D7439E">
        <w:rPr>
          <w:rFonts w:ascii="Arial" w:hAnsi="Arial" w:cs="Arial"/>
        </w:rPr>
        <w:t xml:space="preserve"> </w:t>
      </w:r>
      <w:r w:rsidRPr="002F13C9">
        <w:rPr>
          <w:rFonts w:ascii="Arial" w:hAnsi="Arial" w:cs="Arial"/>
        </w:rPr>
        <w:t xml:space="preserve">is nodig om de </w:t>
      </w:r>
      <w:r>
        <w:rPr>
          <w:rFonts w:ascii="Arial" w:hAnsi="Arial" w:cs="Arial"/>
        </w:rPr>
        <w:t xml:space="preserve">vragen die in dit onderzoek worden gesteld </w:t>
      </w:r>
      <w:r w:rsidRPr="002F13C9">
        <w:rPr>
          <w:rFonts w:ascii="Arial" w:hAnsi="Arial" w:cs="Arial"/>
        </w:rPr>
        <w:t xml:space="preserve">te kunnen beantwoorden en de resultaten te </w:t>
      </w:r>
      <w:r>
        <w:rPr>
          <w:rFonts w:ascii="Arial" w:hAnsi="Arial" w:cs="Arial"/>
        </w:rPr>
        <w:t xml:space="preserve">kunnen </w:t>
      </w:r>
      <w:r w:rsidRPr="002F13C9">
        <w:rPr>
          <w:rFonts w:ascii="Arial" w:hAnsi="Arial" w:cs="Arial"/>
        </w:rPr>
        <w:t xml:space="preserve">publiceren. </w:t>
      </w:r>
      <w:r w:rsidRPr="004C3504">
        <w:rPr>
          <w:rFonts w:ascii="Arial" w:hAnsi="Arial" w:cs="Arial"/>
        </w:rPr>
        <w:t xml:space="preserve">Wij vragen </w:t>
      </w:r>
      <w:r>
        <w:rPr>
          <w:rFonts w:ascii="Arial" w:hAnsi="Arial" w:cs="Arial"/>
        </w:rPr>
        <w:t>voor het gebruik van uw gegevens u</w:t>
      </w:r>
      <w:r w:rsidRPr="004C3504">
        <w:rPr>
          <w:rFonts w:ascii="Arial" w:hAnsi="Arial" w:cs="Arial"/>
        </w:rPr>
        <w:t>w</w:t>
      </w:r>
      <w:r>
        <w:rPr>
          <w:rFonts w:ascii="Arial" w:hAnsi="Arial" w:cs="Arial"/>
        </w:rPr>
        <w:t xml:space="preserve"> toestemming.</w:t>
      </w:r>
    </w:p>
    <w:p w14:paraId="68C54A7C" w14:textId="77777777" w:rsidR="00406C14" w:rsidRPr="004C3504" w:rsidRDefault="00406C14" w:rsidP="00D419E4">
      <w:pPr>
        <w:pStyle w:val="Tekstopmerking"/>
        <w:spacing w:line="336" w:lineRule="auto"/>
        <w:rPr>
          <w:rFonts w:ascii="Arial" w:hAnsi="Arial" w:cs="Arial"/>
        </w:rPr>
      </w:pPr>
    </w:p>
    <w:p w14:paraId="24599BDF" w14:textId="7CE24A23" w:rsidR="00D419E4" w:rsidRPr="004C3504" w:rsidRDefault="00D419E4" w:rsidP="00D419E4">
      <w:pPr>
        <w:autoSpaceDE w:val="0"/>
        <w:autoSpaceDN w:val="0"/>
        <w:adjustRightInd w:val="0"/>
        <w:spacing w:line="336" w:lineRule="auto"/>
        <w:rPr>
          <w:rFonts w:ascii="Arial" w:hAnsi="Arial" w:cs="Arial"/>
          <w:b/>
          <w:sz w:val="20"/>
        </w:rPr>
      </w:pPr>
      <w:r w:rsidRPr="004C3504">
        <w:rPr>
          <w:rFonts w:ascii="Arial" w:hAnsi="Arial" w:cs="Arial"/>
          <w:b/>
          <w:sz w:val="20"/>
        </w:rPr>
        <w:t xml:space="preserve">Vertrouwelijkheid van uw </w:t>
      </w:r>
      <w:r w:rsidR="00E47093">
        <w:rPr>
          <w:rFonts w:ascii="Arial" w:hAnsi="Arial" w:cs="Arial"/>
          <w:b/>
          <w:sz w:val="20"/>
        </w:rPr>
        <w:t>gegevens</w:t>
      </w:r>
    </w:p>
    <w:p w14:paraId="1CBD7E33" w14:textId="44982A52" w:rsidR="00D419E4" w:rsidRPr="004C3504" w:rsidRDefault="00D419E4" w:rsidP="00D419E4">
      <w:pPr>
        <w:spacing w:line="336" w:lineRule="auto"/>
        <w:rPr>
          <w:rFonts w:ascii="Arial" w:hAnsi="Arial" w:cs="Arial"/>
          <w:sz w:val="20"/>
        </w:rPr>
      </w:pPr>
      <w:r w:rsidRPr="004C3504">
        <w:rPr>
          <w:rFonts w:ascii="Arial" w:hAnsi="Arial" w:cs="Arial"/>
          <w:sz w:val="20"/>
        </w:rPr>
        <w:t xml:space="preserve">Om uw privacy te beschermen krijgen uw gegevens een code. </w:t>
      </w:r>
      <w:r w:rsidRPr="004C3504" w:rsidDel="00C224ED">
        <w:rPr>
          <w:rFonts w:ascii="Arial" w:hAnsi="Arial" w:cs="Arial"/>
          <w:sz w:val="20"/>
        </w:rPr>
        <w:t xml:space="preserve">Uw naam en andere gegevens die u direct kunnen identificeren worden </w:t>
      </w:r>
      <w:r w:rsidRPr="004C3504">
        <w:rPr>
          <w:rFonts w:ascii="Arial" w:hAnsi="Arial" w:cs="Arial"/>
          <w:sz w:val="20"/>
        </w:rPr>
        <w:t xml:space="preserve">daarbij weggelaten. </w:t>
      </w:r>
      <w:r w:rsidRPr="004C3504" w:rsidDel="00C224ED">
        <w:rPr>
          <w:rFonts w:ascii="Arial" w:hAnsi="Arial" w:cs="Arial"/>
          <w:sz w:val="20"/>
        </w:rPr>
        <w:t>Alleen met de sleutel van de code zijn gegevens tot u te herleiden. De sleutel van de code blijft</w:t>
      </w:r>
      <w:r>
        <w:rPr>
          <w:rFonts w:ascii="Arial" w:hAnsi="Arial" w:cs="Arial"/>
          <w:sz w:val="20"/>
        </w:rPr>
        <w:t xml:space="preserve"> veilig opgeborgen</w:t>
      </w:r>
      <w:r w:rsidRPr="004C3504" w:rsidDel="00C224ED">
        <w:rPr>
          <w:rFonts w:ascii="Arial" w:hAnsi="Arial" w:cs="Arial"/>
          <w:sz w:val="20"/>
        </w:rPr>
        <w:t xml:space="preserve"> </w:t>
      </w:r>
      <w:r>
        <w:rPr>
          <w:rFonts w:ascii="Arial" w:hAnsi="Arial" w:cs="Arial"/>
          <w:sz w:val="20"/>
        </w:rPr>
        <w:t>in</w:t>
      </w:r>
      <w:r w:rsidRPr="004C3504" w:rsidDel="00C224ED">
        <w:rPr>
          <w:rFonts w:ascii="Arial" w:hAnsi="Arial" w:cs="Arial"/>
          <w:sz w:val="20"/>
        </w:rPr>
        <w:t xml:space="preserve"> </w:t>
      </w:r>
      <w:r w:rsidRPr="004C3504">
        <w:rPr>
          <w:rFonts w:ascii="Arial" w:hAnsi="Arial" w:cs="Arial"/>
          <w:sz w:val="20"/>
        </w:rPr>
        <w:t>de lokale onderzoek</w:t>
      </w:r>
      <w:r>
        <w:rPr>
          <w:rFonts w:ascii="Arial" w:hAnsi="Arial" w:cs="Arial"/>
          <w:sz w:val="20"/>
        </w:rPr>
        <w:t>sinstelling</w:t>
      </w:r>
      <w:r w:rsidRPr="004C3504" w:rsidDel="00C224ED">
        <w:rPr>
          <w:rFonts w:ascii="Arial" w:hAnsi="Arial" w:cs="Arial"/>
          <w:sz w:val="20"/>
        </w:rPr>
        <w:t xml:space="preserve">. </w:t>
      </w:r>
      <w:r w:rsidRPr="004C3504">
        <w:rPr>
          <w:rFonts w:ascii="Arial" w:hAnsi="Arial" w:cs="Arial"/>
          <w:sz w:val="20"/>
        </w:rPr>
        <w:t xml:space="preserve">Ook in rapporten en publicaties over het onderzoek zijn de gegevens niet tot u te herleiden.  </w:t>
      </w:r>
    </w:p>
    <w:p w14:paraId="2C9F293E" w14:textId="77777777" w:rsidR="00D419E4" w:rsidRPr="004C3504" w:rsidRDefault="00D419E4" w:rsidP="00D419E4">
      <w:pPr>
        <w:spacing w:line="336" w:lineRule="auto"/>
        <w:rPr>
          <w:rFonts w:ascii="Arial" w:hAnsi="Arial" w:cs="Arial"/>
          <w:sz w:val="20"/>
        </w:rPr>
      </w:pPr>
    </w:p>
    <w:p w14:paraId="70FE0AA2"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cs="Arial"/>
          <w:b/>
          <w:sz w:val="20"/>
        </w:rPr>
        <w:t>Toegang tot uw gegevens voor c</w:t>
      </w:r>
      <w:r w:rsidRPr="004C3504">
        <w:rPr>
          <w:rFonts w:ascii="Arial" w:hAnsi="Arial" w:cs="Arial"/>
          <w:b/>
          <w:sz w:val="20"/>
        </w:rPr>
        <w:t xml:space="preserve">ontrole </w:t>
      </w:r>
    </w:p>
    <w:p w14:paraId="5CEAE442" w14:textId="523A057B" w:rsidR="00D419E4" w:rsidRPr="004C3504" w:rsidRDefault="00D419E4" w:rsidP="00D419E4">
      <w:pPr>
        <w:autoSpaceDE w:val="0"/>
        <w:autoSpaceDN w:val="0"/>
        <w:adjustRightInd w:val="0"/>
        <w:spacing w:line="336" w:lineRule="auto"/>
        <w:rPr>
          <w:rFonts w:ascii="Arial" w:hAnsi="Arial" w:cs="Arial"/>
          <w:color w:val="000000"/>
          <w:sz w:val="20"/>
        </w:rPr>
      </w:pPr>
      <w:r w:rsidRPr="004C3504">
        <w:rPr>
          <w:rFonts w:ascii="Arial" w:hAnsi="Arial" w:cs="Arial"/>
          <w:sz w:val="20"/>
        </w:rPr>
        <w:t xml:space="preserve">Sommige personen kunnen op de </w:t>
      </w:r>
      <w:proofErr w:type="spellStart"/>
      <w:r w:rsidRPr="004C3504">
        <w:rPr>
          <w:rFonts w:ascii="Arial" w:hAnsi="Arial" w:cs="Arial"/>
          <w:sz w:val="20"/>
        </w:rPr>
        <w:t>onderzoekslo</w:t>
      </w:r>
      <w:r>
        <w:rPr>
          <w:rFonts w:ascii="Arial" w:hAnsi="Arial" w:cs="Arial"/>
          <w:sz w:val="20"/>
        </w:rPr>
        <w:t>c</w:t>
      </w:r>
      <w:r w:rsidRPr="004C3504">
        <w:rPr>
          <w:rFonts w:ascii="Arial" w:hAnsi="Arial" w:cs="Arial"/>
          <w:sz w:val="20"/>
        </w:rPr>
        <w:t>atie</w:t>
      </w:r>
      <w:proofErr w:type="spellEnd"/>
      <w:r>
        <w:rPr>
          <w:rFonts w:ascii="Arial" w:hAnsi="Arial" w:cs="Arial"/>
          <w:sz w:val="20"/>
        </w:rPr>
        <w:t xml:space="preserve"> toegang krijgen tot al uw gegevens. </w:t>
      </w:r>
      <w:r w:rsidRPr="004C3504">
        <w:rPr>
          <w:rFonts w:ascii="Arial" w:hAnsi="Arial" w:cs="Arial"/>
          <w:sz w:val="20"/>
        </w:rPr>
        <w:t xml:space="preserve">Ook </w:t>
      </w:r>
      <w:r>
        <w:rPr>
          <w:rFonts w:ascii="Arial" w:hAnsi="Arial" w:cs="Arial"/>
          <w:sz w:val="20"/>
        </w:rPr>
        <w:t>tot</w:t>
      </w:r>
      <w:r w:rsidRPr="004C3504">
        <w:rPr>
          <w:rFonts w:ascii="Arial" w:hAnsi="Arial" w:cs="Arial"/>
          <w:sz w:val="20"/>
        </w:rPr>
        <w:t xml:space="preserve"> de gegevens zonder code</w:t>
      </w:r>
      <w:r w:rsidRPr="004C3504">
        <w:rPr>
          <w:rFonts w:ascii="Arial" w:hAnsi="Arial" w:cs="Arial"/>
          <w:color w:val="000000"/>
          <w:sz w:val="20"/>
        </w:rPr>
        <w:t xml:space="preserve">. </w:t>
      </w:r>
      <w:r w:rsidRPr="004C3504">
        <w:rPr>
          <w:rFonts w:ascii="Arial" w:hAnsi="Arial" w:cs="Arial"/>
          <w:sz w:val="20"/>
        </w:rPr>
        <w:t>Dit is nodig om te kunnen controleren of het onderzoek goed en betrouwbaar is uitgevoerd.</w:t>
      </w:r>
      <w:r w:rsidRPr="004C3504">
        <w:rPr>
          <w:rFonts w:ascii="Arial" w:hAnsi="Arial" w:cs="Arial"/>
          <w:color w:val="000000"/>
          <w:sz w:val="20"/>
        </w:rPr>
        <w:t xml:space="preserve"> </w:t>
      </w:r>
      <w:r w:rsidRPr="004C3504">
        <w:rPr>
          <w:rFonts w:ascii="Arial" w:hAnsi="Arial" w:cs="Arial"/>
          <w:sz w:val="20"/>
        </w:rPr>
        <w:t xml:space="preserve">Personen die ter controle </w:t>
      </w:r>
      <w:r>
        <w:rPr>
          <w:rFonts w:ascii="Arial" w:hAnsi="Arial" w:cs="Arial"/>
          <w:sz w:val="20"/>
        </w:rPr>
        <w:t xml:space="preserve">inzage </w:t>
      </w:r>
      <w:r w:rsidRPr="004C3504">
        <w:rPr>
          <w:rFonts w:ascii="Arial" w:hAnsi="Arial" w:cs="Arial"/>
          <w:sz w:val="20"/>
        </w:rPr>
        <w:t xml:space="preserve">krijgen </w:t>
      </w:r>
      <w:r>
        <w:rPr>
          <w:rFonts w:ascii="Arial" w:hAnsi="Arial" w:cs="Arial"/>
          <w:sz w:val="20"/>
        </w:rPr>
        <w:t xml:space="preserve">in </w:t>
      </w:r>
      <w:r w:rsidRPr="004C3504">
        <w:rPr>
          <w:rFonts w:ascii="Arial" w:hAnsi="Arial" w:cs="Arial"/>
          <w:sz w:val="20"/>
        </w:rPr>
        <w:t>uw gegevens zijn</w:t>
      </w:r>
      <w:r w:rsidRPr="004C3504">
        <w:rPr>
          <w:rFonts w:ascii="Arial" w:hAnsi="Arial" w:cs="Arial"/>
          <w:color w:val="000000"/>
          <w:sz w:val="20"/>
        </w:rPr>
        <w:t xml:space="preserve">: de commissie die de veiligheid van het onderzoek in de gaten houdt, </w:t>
      </w:r>
      <w:r w:rsidRPr="004C3504">
        <w:rPr>
          <w:rFonts w:ascii="Arial" w:hAnsi="Arial" w:cs="Arial"/>
          <w:sz w:val="20"/>
        </w:rPr>
        <w:t>nationale en internationale toezichthoudende autoriteiten, bijvoorbeeld</w:t>
      </w:r>
      <w:r w:rsidRPr="004C3504">
        <w:rPr>
          <w:rFonts w:ascii="Arial" w:hAnsi="Arial" w:cs="Arial"/>
          <w:color w:val="000000"/>
          <w:sz w:val="20"/>
        </w:rPr>
        <w:t>, de Inspectie Gezondheidszorg en Jeugd</w:t>
      </w:r>
      <w:r w:rsidR="00E47093">
        <w:rPr>
          <w:rFonts w:ascii="Arial" w:hAnsi="Arial" w:cs="Arial"/>
          <w:color w:val="000000"/>
          <w:sz w:val="20"/>
        </w:rPr>
        <w:t xml:space="preserve">. </w:t>
      </w:r>
      <w:r w:rsidRPr="004C3504">
        <w:rPr>
          <w:rFonts w:ascii="Arial" w:hAnsi="Arial" w:cs="Arial"/>
          <w:sz w:val="20"/>
        </w:rPr>
        <w:t>Zij houden uw gegevens geheim. Wij vragen u voor deze inzage toestemming te geven.</w:t>
      </w:r>
      <w:r>
        <w:rPr>
          <w:rFonts w:ascii="Arial" w:hAnsi="Arial" w:cs="Arial"/>
          <w:sz w:val="20"/>
        </w:rPr>
        <w:t xml:space="preserve"> </w:t>
      </w:r>
    </w:p>
    <w:p w14:paraId="3A43981C" w14:textId="77777777" w:rsidR="00D419E4" w:rsidRPr="004C3504" w:rsidRDefault="00D419E4" w:rsidP="00D419E4">
      <w:pPr>
        <w:spacing w:line="336" w:lineRule="auto"/>
        <w:rPr>
          <w:rFonts w:ascii="Arial" w:hAnsi="Arial" w:cs="Arial"/>
          <w:sz w:val="20"/>
        </w:rPr>
      </w:pPr>
    </w:p>
    <w:p w14:paraId="4E2F45BC" w14:textId="16F12D9B" w:rsidR="00D419E4" w:rsidRPr="004C3504" w:rsidRDefault="00D419E4" w:rsidP="00D419E4">
      <w:pPr>
        <w:spacing w:line="336" w:lineRule="auto"/>
        <w:rPr>
          <w:rFonts w:ascii="Arial" w:hAnsi="Arial" w:cs="Arial"/>
          <w:b/>
          <w:sz w:val="20"/>
        </w:rPr>
      </w:pPr>
      <w:r w:rsidRPr="004C3504">
        <w:rPr>
          <w:rFonts w:ascii="Arial" w:hAnsi="Arial" w:cs="Arial"/>
          <w:b/>
          <w:sz w:val="20"/>
        </w:rPr>
        <w:t xml:space="preserve">Bewaartermijn gegevens </w:t>
      </w:r>
    </w:p>
    <w:p w14:paraId="069315CB" w14:textId="4CF65FA6"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Uw gegevens moeten </w:t>
      </w:r>
      <w:r w:rsidR="00E47093">
        <w:rPr>
          <w:rFonts w:ascii="Arial" w:hAnsi="Arial" w:cs="Arial"/>
          <w:color w:val="000000"/>
          <w:sz w:val="20"/>
        </w:rPr>
        <w:t xml:space="preserve">15 </w:t>
      </w:r>
      <w:r w:rsidRPr="004C3504">
        <w:rPr>
          <w:rFonts w:ascii="Arial" w:hAnsi="Arial" w:cs="Arial"/>
          <w:color w:val="000000"/>
          <w:sz w:val="20"/>
        </w:rPr>
        <w:t xml:space="preserve">jaar worden bewaard op de </w:t>
      </w:r>
      <w:proofErr w:type="spellStart"/>
      <w:r w:rsidRPr="004C3504">
        <w:rPr>
          <w:rFonts w:ascii="Arial" w:hAnsi="Arial" w:cs="Arial"/>
          <w:color w:val="000000"/>
          <w:sz w:val="20"/>
        </w:rPr>
        <w:t>onderzoekslocatie</w:t>
      </w:r>
      <w:proofErr w:type="spellEnd"/>
      <w:r w:rsidR="00E47093">
        <w:rPr>
          <w:rFonts w:ascii="Arial" w:hAnsi="Arial" w:cs="Arial"/>
          <w:color w:val="000000"/>
          <w:sz w:val="20"/>
        </w:rPr>
        <w:t>.</w:t>
      </w:r>
    </w:p>
    <w:p w14:paraId="48901C52" w14:textId="77777777" w:rsidR="00D419E4" w:rsidRPr="004C3504" w:rsidRDefault="00D419E4" w:rsidP="00D419E4">
      <w:pPr>
        <w:pStyle w:val="Tekstopmerking"/>
        <w:spacing w:line="336" w:lineRule="auto"/>
        <w:rPr>
          <w:rFonts w:ascii="Arial" w:hAnsi="Arial" w:cs="Arial"/>
          <w:color w:val="000000"/>
        </w:rPr>
      </w:pPr>
    </w:p>
    <w:p w14:paraId="5B9B63A2" w14:textId="10DCB90D" w:rsidR="00D419E4" w:rsidRPr="004C3504" w:rsidRDefault="00D419E4" w:rsidP="00D419E4">
      <w:pPr>
        <w:pStyle w:val="Tekstopmerking"/>
        <w:spacing w:line="336" w:lineRule="auto"/>
        <w:rPr>
          <w:rFonts w:ascii="Arial" w:hAnsi="Arial" w:cs="Arial"/>
          <w:b/>
        </w:rPr>
      </w:pPr>
      <w:r w:rsidRPr="004C3504">
        <w:rPr>
          <w:rFonts w:ascii="Arial" w:hAnsi="Arial" w:cs="Arial"/>
          <w:b/>
        </w:rPr>
        <w:t>Bewar</w:t>
      </w:r>
      <w:r w:rsidR="008C0C68">
        <w:rPr>
          <w:rFonts w:ascii="Arial" w:hAnsi="Arial" w:cs="Arial"/>
          <w:b/>
        </w:rPr>
        <w:t>en</w:t>
      </w:r>
      <w:r w:rsidRPr="004C3504">
        <w:rPr>
          <w:rFonts w:ascii="Arial" w:hAnsi="Arial" w:cs="Arial"/>
          <w:b/>
        </w:rPr>
        <w:t xml:space="preserve"> en gebruik van </w:t>
      </w:r>
      <w:r w:rsidR="00E47093">
        <w:rPr>
          <w:rFonts w:ascii="Arial" w:hAnsi="Arial" w:cs="Arial"/>
          <w:b/>
        </w:rPr>
        <w:t>gegevens</w:t>
      </w:r>
      <w:r w:rsidRPr="004C3504">
        <w:rPr>
          <w:rFonts w:ascii="Arial" w:hAnsi="Arial" w:cs="Arial"/>
          <w:b/>
        </w:rPr>
        <w:t xml:space="preserve"> voor ander onderzoek</w:t>
      </w:r>
    </w:p>
    <w:p w14:paraId="734A22A1" w14:textId="788B201F" w:rsidR="00D419E4" w:rsidRPr="00ED25EC" w:rsidRDefault="00D419E4" w:rsidP="00D419E4">
      <w:pPr>
        <w:spacing w:line="336" w:lineRule="auto"/>
        <w:rPr>
          <w:rFonts w:ascii="Arial" w:hAnsi="Arial" w:cs="Arial"/>
          <w:sz w:val="20"/>
        </w:rPr>
      </w:pPr>
      <w:r w:rsidRPr="004C3504">
        <w:rPr>
          <w:rFonts w:ascii="Arial" w:hAnsi="Arial" w:cs="Arial"/>
          <w:color w:val="000000"/>
          <w:sz w:val="20"/>
        </w:rPr>
        <w:t>Uw gegevens kunnen na afloop van dit onderzoek ook nog van belang zijn voor ander wetenschappelijk onderzoek op het gebied van</w:t>
      </w:r>
      <w:r w:rsidR="00E47093">
        <w:rPr>
          <w:rFonts w:ascii="Arial" w:hAnsi="Arial" w:cs="Arial"/>
          <w:color w:val="000000"/>
          <w:sz w:val="20"/>
        </w:rPr>
        <w:t xml:space="preserve"> knieartrose of -prothesen.</w:t>
      </w:r>
      <w:r w:rsidRPr="004C3504">
        <w:rPr>
          <w:rFonts w:ascii="Arial" w:hAnsi="Arial" w:cs="Arial"/>
          <w:sz w:val="20"/>
        </w:rPr>
        <w:t xml:space="preserve"> </w:t>
      </w:r>
      <w:r w:rsidRPr="004C3504">
        <w:rPr>
          <w:rFonts w:ascii="Arial" w:hAnsi="Arial" w:cs="Arial"/>
          <w:color w:val="000000"/>
          <w:sz w:val="20"/>
        </w:rPr>
        <w:t xml:space="preserve">Daarvoor zullen uw gegevens </w:t>
      </w:r>
      <w:r w:rsidR="00E47093">
        <w:rPr>
          <w:rFonts w:ascii="Arial" w:hAnsi="Arial" w:cs="Arial"/>
          <w:color w:val="000000"/>
          <w:sz w:val="20"/>
        </w:rPr>
        <w:t xml:space="preserve">15 </w:t>
      </w:r>
      <w:r w:rsidRPr="004C3504">
        <w:rPr>
          <w:rFonts w:ascii="Arial" w:hAnsi="Arial" w:cs="Arial"/>
          <w:color w:val="000000"/>
          <w:sz w:val="20"/>
        </w:rPr>
        <w:t xml:space="preserve">jaar worden bewaard. </w:t>
      </w:r>
      <w:r w:rsidR="00490494">
        <w:rPr>
          <w:rFonts w:ascii="Arial" w:hAnsi="Arial" w:cs="Arial"/>
          <w:color w:val="000000"/>
          <w:sz w:val="20"/>
        </w:rPr>
        <w:t xml:space="preserve">Wij kunnen u dan ook in de toekomst vragen of u nogmaals mee wilt doen met onderzoeken als er nieuwe studies zijn. </w:t>
      </w:r>
      <w:r>
        <w:rPr>
          <w:rFonts w:ascii="Arial" w:hAnsi="Arial" w:cs="Arial"/>
          <w:color w:val="000000"/>
          <w:sz w:val="20"/>
        </w:rPr>
        <w:t xml:space="preserve">U kunt op het toestemmingsformulier </w:t>
      </w:r>
      <w:r w:rsidRPr="00ED25EC">
        <w:rPr>
          <w:rFonts w:ascii="Arial" w:hAnsi="Arial" w:cs="Arial"/>
          <w:color w:val="000000"/>
          <w:sz w:val="20"/>
        </w:rPr>
        <w:t>aangeven of u hier wel of niet mee instemt.</w:t>
      </w:r>
      <w:r w:rsidRPr="00ED25EC">
        <w:rPr>
          <w:rFonts w:ascii="Arial" w:hAnsi="Arial" w:cs="Arial"/>
          <w:sz w:val="20"/>
        </w:rPr>
        <w:t xml:space="preserve"> Indien u hier niet mee instemt, kunt u gewoon deelnemen aan het huidige onderzoek</w:t>
      </w:r>
      <w:r>
        <w:rPr>
          <w:rFonts w:ascii="Arial" w:hAnsi="Arial" w:cs="Arial"/>
          <w:sz w:val="20"/>
        </w:rPr>
        <w:t>.</w:t>
      </w:r>
    </w:p>
    <w:p w14:paraId="7E1F6016" w14:textId="77777777" w:rsidR="00D419E4" w:rsidRPr="004C3504" w:rsidRDefault="00D419E4" w:rsidP="00D419E4">
      <w:pPr>
        <w:spacing w:line="336" w:lineRule="auto"/>
        <w:rPr>
          <w:rFonts w:ascii="Arial" w:hAnsi="Arial" w:cs="Arial"/>
          <w:b/>
          <w:color w:val="000000"/>
          <w:sz w:val="20"/>
        </w:rPr>
      </w:pPr>
    </w:p>
    <w:p w14:paraId="46407219" w14:textId="77777777" w:rsidR="00D419E4" w:rsidRPr="004C3504" w:rsidRDefault="00D419E4" w:rsidP="00D419E4">
      <w:pPr>
        <w:spacing w:line="336" w:lineRule="auto"/>
        <w:rPr>
          <w:rFonts w:ascii="Arial" w:hAnsi="Arial" w:cs="Arial"/>
          <w:b/>
          <w:color w:val="000000"/>
          <w:sz w:val="20"/>
        </w:rPr>
      </w:pPr>
      <w:r w:rsidRPr="004C3504">
        <w:rPr>
          <w:rFonts w:ascii="Arial" w:hAnsi="Arial" w:cs="Arial"/>
          <w:b/>
          <w:color w:val="000000"/>
          <w:sz w:val="20"/>
        </w:rPr>
        <w:t>Intrekken toestemming</w:t>
      </w:r>
    </w:p>
    <w:p w14:paraId="31660F49" w14:textId="0C5C361B" w:rsidR="00D419E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 kunt uw toestemming </w:t>
      </w:r>
      <w:r>
        <w:rPr>
          <w:rFonts w:ascii="Arial" w:hAnsi="Arial" w:cs="Arial"/>
          <w:color w:val="000000"/>
          <w:sz w:val="20"/>
        </w:rPr>
        <w:t xml:space="preserve">voor gebruik van uw persoonsgegevens </w:t>
      </w:r>
      <w:r w:rsidRPr="004C3504">
        <w:rPr>
          <w:rFonts w:ascii="Arial" w:hAnsi="Arial" w:cs="Arial"/>
          <w:color w:val="000000"/>
          <w:sz w:val="20"/>
        </w:rPr>
        <w:t xml:space="preserve">altijd weer intrekken. Dit geldt voor dit onderzoek </w:t>
      </w:r>
      <w:r w:rsidR="00E47093">
        <w:rPr>
          <w:rFonts w:ascii="Arial" w:hAnsi="Arial" w:cs="Arial"/>
          <w:color w:val="000000"/>
          <w:sz w:val="20"/>
        </w:rPr>
        <w:t xml:space="preserve">en </w:t>
      </w:r>
      <w:r w:rsidRPr="004C3504">
        <w:rPr>
          <w:rFonts w:ascii="Arial" w:hAnsi="Arial" w:cs="Arial"/>
          <w:color w:val="000000"/>
          <w:sz w:val="20"/>
        </w:rPr>
        <w:t xml:space="preserve">ook </w:t>
      </w:r>
      <w:r>
        <w:rPr>
          <w:rFonts w:ascii="Arial" w:hAnsi="Arial" w:cs="Arial"/>
          <w:color w:val="000000"/>
          <w:sz w:val="20"/>
        </w:rPr>
        <w:t>voor het bewaren en het gebruik voor</w:t>
      </w:r>
      <w:r w:rsidRPr="004C3504">
        <w:rPr>
          <w:rFonts w:ascii="Arial" w:hAnsi="Arial" w:cs="Arial"/>
          <w:color w:val="000000"/>
          <w:sz w:val="20"/>
        </w:rPr>
        <w:t xml:space="preserve"> </w:t>
      </w:r>
      <w:r>
        <w:rPr>
          <w:rFonts w:ascii="Arial" w:hAnsi="Arial" w:cs="Arial"/>
          <w:color w:val="000000"/>
          <w:sz w:val="20"/>
        </w:rPr>
        <w:t xml:space="preserve">het </w:t>
      </w:r>
      <w:r w:rsidRPr="004C3504">
        <w:rPr>
          <w:rFonts w:ascii="Arial" w:hAnsi="Arial" w:cs="Arial"/>
          <w:color w:val="000000"/>
          <w:sz w:val="20"/>
        </w:rPr>
        <w:t xml:space="preserve">toekomstige </w:t>
      </w:r>
      <w:r w:rsidRPr="004C3504">
        <w:rPr>
          <w:rFonts w:ascii="Arial" w:hAnsi="Arial" w:cs="Arial"/>
          <w:color w:val="000000"/>
          <w:sz w:val="20"/>
        </w:rPr>
        <w:lastRenderedPageBreak/>
        <w:t xml:space="preserve">onderzoek.  De </w:t>
      </w:r>
      <w:r>
        <w:rPr>
          <w:rFonts w:ascii="Arial" w:hAnsi="Arial" w:cs="Arial"/>
          <w:color w:val="000000"/>
          <w:sz w:val="20"/>
        </w:rPr>
        <w:t>onderzoeks</w:t>
      </w:r>
      <w:r w:rsidRPr="004C3504">
        <w:rPr>
          <w:rFonts w:ascii="Arial" w:hAnsi="Arial" w:cs="Arial"/>
          <w:color w:val="000000"/>
          <w:sz w:val="20"/>
        </w:rPr>
        <w:t xml:space="preserve">gegevens die zijn verzameld tot het moment dat u uw toestemming intrekt worden nog wel gebruikt in het onderzoek. </w:t>
      </w:r>
    </w:p>
    <w:p w14:paraId="226D65CF" w14:textId="59E76FE5" w:rsidR="00B349CD" w:rsidRDefault="00B349CD" w:rsidP="00D419E4">
      <w:pPr>
        <w:spacing w:line="336" w:lineRule="auto"/>
        <w:rPr>
          <w:rFonts w:ascii="Arial" w:hAnsi="Arial" w:cs="Arial"/>
          <w:color w:val="000000"/>
          <w:sz w:val="20"/>
        </w:rPr>
      </w:pPr>
    </w:p>
    <w:p w14:paraId="299674CF" w14:textId="77777777" w:rsidR="00B349CD" w:rsidRPr="004C3504" w:rsidRDefault="00B349CD" w:rsidP="00B349CD">
      <w:pPr>
        <w:spacing w:line="336" w:lineRule="auto"/>
        <w:rPr>
          <w:rFonts w:ascii="Arial" w:hAnsi="Arial" w:cs="Arial"/>
          <w:b/>
          <w:sz w:val="20"/>
        </w:rPr>
      </w:pPr>
      <w:r w:rsidRPr="004C3504">
        <w:rPr>
          <w:rFonts w:ascii="Arial" w:hAnsi="Arial" w:cs="Arial"/>
          <w:b/>
          <w:sz w:val="20"/>
        </w:rPr>
        <w:t>Meer informatie over uw rechten bij verwerking van gegevens</w:t>
      </w:r>
    </w:p>
    <w:p w14:paraId="5001B372" w14:textId="096A35E0" w:rsidR="00B349CD" w:rsidRDefault="00B349CD" w:rsidP="00B349CD">
      <w:pPr>
        <w:spacing w:line="336" w:lineRule="auto"/>
        <w:rPr>
          <w:rFonts w:ascii="Arial" w:hAnsi="Arial" w:cs="Arial"/>
          <w:sz w:val="20"/>
        </w:rPr>
      </w:pPr>
      <w:r>
        <w:rPr>
          <w:rFonts w:ascii="Arial" w:hAnsi="Arial" w:cs="Arial"/>
          <w:sz w:val="20"/>
        </w:rPr>
        <w:t xml:space="preserve">Voor algemene informatie over uw rechten bij verwerking van uw persoonsgegevens kunt u de website van de Autoriteit Persoonsgegevens raadplegen. </w:t>
      </w:r>
      <w:r w:rsidRPr="004C3504">
        <w:rPr>
          <w:rFonts w:ascii="Arial" w:hAnsi="Arial" w:cs="Arial"/>
          <w:sz w:val="20"/>
        </w:rPr>
        <w:t>Bij vragen over uw rechten kunt u contact opnemen met de verantwoordelijke voor de verwerking van uw persoonsgegevens.</w:t>
      </w:r>
      <w:r w:rsidR="006B47C5">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w:t>
      </w:r>
    </w:p>
    <w:p w14:paraId="0295521D" w14:textId="77777777" w:rsidR="00B349CD" w:rsidRDefault="00B349CD" w:rsidP="00B349CD">
      <w:pPr>
        <w:spacing w:line="336" w:lineRule="auto"/>
        <w:rPr>
          <w:rFonts w:ascii="Arial" w:hAnsi="Arial" w:cs="Arial"/>
          <w:sz w:val="20"/>
        </w:rPr>
      </w:pPr>
    </w:p>
    <w:p w14:paraId="09D1B6F8" w14:textId="77777777"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14:paraId="19589EEA" w14:textId="7065DF8B" w:rsidR="00F90867" w:rsidRPr="00501F8A" w:rsidRDefault="006B167E"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geen extra risico’s. De </w:t>
      </w:r>
      <w:r w:rsidRPr="006B167E">
        <w:rPr>
          <w:rFonts w:ascii="Arial" w:hAnsi="Arial" w:cs="Arial"/>
          <w:color w:val="000000"/>
          <w:sz w:val="20"/>
        </w:rPr>
        <w:t>onderzoeker</w:t>
      </w:r>
      <w:r w:rsidRPr="00501F8A">
        <w:rPr>
          <w:rFonts w:ascii="Arial" w:hAnsi="Arial" w:cs="Arial"/>
          <w:color w:val="000000"/>
          <w:sz w:val="20"/>
        </w:rPr>
        <w:t xml:space="preserve"> hoeft daarom van de </w:t>
      </w:r>
      <w:r w:rsidRPr="006B167E">
        <w:rPr>
          <w:rFonts w:ascii="Arial" w:hAnsi="Arial" w:cs="Arial"/>
          <w:color w:val="000000"/>
          <w:sz w:val="20"/>
        </w:rPr>
        <w:t xml:space="preserve">medisch-ethische </w:t>
      </w:r>
      <w:proofErr w:type="spellStart"/>
      <w:r w:rsidRPr="006B167E">
        <w:rPr>
          <w:rFonts w:ascii="Arial" w:hAnsi="Arial" w:cs="Arial"/>
          <w:color w:val="000000"/>
          <w:sz w:val="20"/>
        </w:rPr>
        <w:t>toetsingscommisie</w:t>
      </w:r>
      <w:proofErr w:type="spellEnd"/>
      <w:r w:rsidRPr="006B167E">
        <w:rPr>
          <w:rFonts w:ascii="Arial" w:hAnsi="Arial" w:cs="Arial"/>
          <w:color w:val="000000"/>
          <w:sz w:val="20"/>
        </w:rPr>
        <w:t xml:space="preserve"> </w:t>
      </w:r>
      <w:r w:rsidRPr="00501F8A">
        <w:rPr>
          <w:rFonts w:ascii="Arial" w:hAnsi="Arial" w:cs="Arial"/>
          <w:color w:val="000000"/>
          <w:sz w:val="20"/>
        </w:rPr>
        <w:t>geen</w:t>
      </w:r>
      <w:r>
        <w:rPr>
          <w:rFonts w:ascii="Arial" w:hAnsi="Arial" w:cs="Arial"/>
          <w:color w:val="000000"/>
          <w:sz w:val="20"/>
        </w:rPr>
        <w:t xml:space="preserve"> </w:t>
      </w:r>
      <w:r w:rsidRPr="00501F8A">
        <w:rPr>
          <w:rFonts w:ascii="Arial" w:hAnsi="Arial" w:cs="Arial"/>
          <w:color w:val="000000"/>
          <w:sz w:val="20"/>
        </w:rPr>
        <w:t>extra</w:t>
      </w:r>
      <w:r>
        <w:rPr>
          <w:rFonts w:ascii="Arial" w:hAnsi="Arial" w:cs="Arial"/>
          <w:color w:val="000000"/>
          <w:sz w:val="20"/>
        </w:rPr>
        <w:t xml:space="preserve"> </w:t>
      </w:r>
      <w:r w:rsidRPr="00501F8A">
        <w:rPr>
          <w:rFonts w:ascii="Arial" w:hAnsi="Arial" w:cs="Arial"/>
          <w:color w:val="000000"/>
          <w:sz w:val="20"/>
        </w:rPr>
        <w:t>verzekering af te sluiten.</w:t>
      </w:r>
    </w:p>
    <w:p w14:paraId="77D5483A" w14:textId="77777777" w:rsidR="0055470B" w:rsidRPr="00501F8A" w:rsidRDefault="0055470B" w:rsidP="00DB65E0">
      <w:pPr>
        <w:spacing w:line="336" w:lineRule="auto"/>
        <w:rPr>
          <w:rFonts w:ascii="Arial" w:hAnsi="Arial" w:cs="Arial"/>
          <w:b/>
          <w:color w:val="000000"/>
          <w:sz w:val="20"/>
        </w:rPr>
      </w:pPr>
    </w:p>
    <w:p w14:paraId="4C40D560" w14:textId="6B49F3F8" w:rsidR="00E515FD" w:rsidRPr="00501F8A" w:rsidRDefault="0055131A"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Informeren</w:t>
      </w:r>
      <w:r w:rsidR="0055470B" w:rsidRPr="00501F8A">
        <w:rPr>
          <w:rFonts w:ascii="Arial" w:hAnsi="Arial" w:cs="Arial"/>
          <w:b/>
          <w:color w:val="000000"/>
          <w:sz w:val="24"/>
          <w:szCs w:val="24"/>
        </w:rPr>
        <w:t xml:space="preserve"> </w:t>
      </w:r>
      <w:r w:rsidR="0055470B" w:rsidRPr="006B167E">
        <w:rPr>
          <w:rFonts w:ascii="Arial" w:hAnsi="Arial" w:cs="Arial"/>
          <w:b/>
          <w:color w:val="000000"/>
          <w:sz w:val="24"/>
          <w:szCs w:val="24"/>
        </w:rPr>
        <w:t>huisarts</w:t>
      </w:r>
    </w:p>
    <w:p w14:paraId="36F096D3" w14:textId="357BD63D" w:rsidR="008F6DA9" w:rsidRPr="00B349CD" w:rsidRDefault="003C32AD" w:rsidP="00DB65E0">
      <w:pPr>
        <w:spacing w:line="336" w:lineRule="auto"/>
        <w:rPr>
          <w:rFonts w:ascii="Arial" w:hAnsi="Arial" w:cs="Arial"/>
          <w:i/>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55470B" w:rsidRPr="006B167E">
        <w:rPr>
          <w:rFonts w:ascii="Arial" w:hAnsi="Arial" w:cs="Arial"/>
          <w:color w:val="000000"/>
          <w:sz w:val="20"/>
        </w:rPr>
        <w:t>huisarts</w:t>
      </w:r>
      <w:r w:rsidR="00E515FD" w:rsidRPr="006B167E">
        <w:rPr>
          <w:rFonts w:ascii="Arial" w:hAnsi="Arial" w:cs="Arial"/>
          <w:color w:val="000000"/>
          <w:sz w:val="20"/>
        </w:rPr>
        <w:t xml:space="preserve"> </w:t>
      </w:r>
      <w:r w:rsidR="00631AE7" w:rsidRPr="006B167E">
        <w:rPr>
          <w:rFonts w:ascii="Arial" w:hAnsi="Arial" w:cs="Arial"/>
          <w:color w:val="000000"/>
          <w:sz w:val="20"/>
        </w:rPr>
        <w:t xml:space="preserve">altijd </w:t>
      </w:r>
      <w:r w:rsidR="00A457C7" w:rsidRPr="006B167E">
        <w:rPr>
          <w:rFonts w:ascii="Arial" w:hAnsi="Arial" w:cs="Arial"/>
          <w:color w:val="000000"/>
          <w:sz w:val="20"/>
        </w:rPr>
        <w:t xml:space="preserve">een </w:t>
      </w:r>
      <w:r w:rsidR="006B167E" w:rsidRPr="006B167E">
        <w:rPr>
          <w:rFonts w:ascii="Arial" w:hAnsi="Arial" w:cs="Arial"/>
          <w:color w:val="000000"/>
          <w:sz w:val="20"/>
        </w:rPr>
        <w:t>brief</w:t>
      </w:r>
      <w:r w:rsidR="00A457C7" w:rsidRPr="006B167E">
        <w:rPr>
          <w:rFonts w:ascii="Arial" w:hAnsi="Arial" w:cs="Arial"/>
          <w:color w:val="000000"/>
          <w:sz w:val="20"/>
        </w:rPr>
        <w:t xml:space="preserve"> om</w:t>
      </w:r>
      <w:r w:rsidR="00A457C7" w:rsidRPr="00501F8A">
        <w:rPr>
          <w:rFonts w:ascii="Arial" w:hAnsi="Arial" w:cs="Arial"/>
          <w:color w:val="000000"/>
          <w:sz w:val="20"/>
        </w:rPr>
        <w:t xml:space="preserve">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p>
    <w:p w14:paraId="017A003D" w14:textId="77777777" w:rsidR="000A18DD" w:rsidRPr="00F30F3C" w:rsidRDefault="000A18DD" w:rsidP="00DB65E0">
      <w:pPr>
        <w:spacing w:line="336" w:lineRule="auto"/>
        <w:rPr>
          <w:rFonts w:ascii="Arial" w:hAnsi="Arial" w:cs="Arial"/>
          <w:color w:val="000000"/>
          <w:szCs w:val="22"/>
        </w:rPr>
      </w:pPr>
    </w:p>
    <w:p w14:paraId="46D6FB70" w14:textId="7B1F0BC6" w:rsidR="0055470B" w:rsidRPr="00FD6DE5" w:rsidRDefault="0055131A" w:rsidP="00F914D9">
      <w:pPr>
        <w:pStyle w:val="Lijstalinea"/>
        <w:numPr>
          <w:ilvl w:val="0"/>
          <w:numId w:val="29"/>
        </w:numPr>
        <w:spacing w:line="336" w:lineRule="auto"/>
        <w:rPr>
          <w:rFonts w:ascii="Arial" w:hAnsi="Arial" w:cs="Arial"/>
          <w:b/>
          <w:color w:val="000000"/>
          <w:sz w:val="24"/>
          <w:szCs w:val="24"/>
        </w:rPr>
      </w:pPr>
      <w:r w:rsidRPr="006B167E">
        <w:rPr>
          <w:rFonts w:ascii="Arial" w:hAnsi="Arial" w:cs="Arial"/>
          <w:b/>
          <w:color w:val="000000"/>
          <w:sz w:val="24"/>
          <w:szCs w:val="24"/>
        </w:rPr>
        <w:t xml:space="preserve">Geen </w:t>
      </w: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14:paraId="0737C413" w14:textId="364B39CF" w:rsidR="00807CB0" w:rsidRPr="006B167E" w:rsidRDefault="00B13E73" w:rsidP="00DB65E0">
      <w:pPr>
        <w:spacing w:line="336" w:lineRule="auto"/>
        <w:rPr>
          <w:rFonts w:ascii="Arial" w:hAnsi="Arial" w:cs="Arial"/>
          <w:color w:val="000000"/>
          <w:sz w:val="20"/>
        </w:rPr>
      </w:pPr>
      <w:r>
        <w:rPr>
          <w:rFonts w:ascii="Arial" w:hAnsi="Arial" w:cs="Arial"/>
          <w:color w:val="000000"/>
          <w:sz w:val="20"/>
        </w:rPr>
        <w:t xml:space="preserve">U wordt niet betaald voor het meedoen aan dit onderzoek. Wel krijgt u een parkeer- en reisvergoeding voor de extra controle die bij dit onderzoek hoort. </w:t>
      </w:r>
    </w:p>
    <w:p w14:paraId="1940189F" w14:textId="77777777" w:rsidR="006B167E" w:rsidRPr="00F30F3C" w:rsidRDefault="006B167E" w:rsidP="00DB65E0">
      <w:pPr>
        <w:spacing w:line="336" w:lineRule="auto"/>
        <w:rPr>
          <w:rFonts w:ascii="Arial" w:hAnsi="Arial" w:cs="Arial"/>
          <w:color w:val="000000"/>
          <w:szCs w:val="22"/>
        </w:rPr>
      </w:pPr>
    </w:p>
    <w:p w14:paraId="0169AF39" w14:textId="77777777"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4E73D886" w14:textId="6480AE87"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kunt u contact opnem</w:t>
      </w:r>
      <w:r w:rsidR="006B167E">
        <w:rPr>
          <w:rFonts w:ascii="Arial" w:hAnsi="Arial" w:cs="Arial"/>
          <w:color w:val="000000"/>
          <w:sz w:val="20"/>
        </w:rPr>
        <w:t>en met het onderzoeksteam</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de onafhankelijke</w:t>
      </w:r>
      <w:r w:rsidR="006B167E">
        <w:rPr>
          <w:rFonts w:ascii="Arial" w:hAnsi="Arial" w:cs="Arial"/>
          <w:color w:val="000000"/>
          <w:sz w:val="20"/>
        </w:rPr>
        <w:t xml:space="preserve"> deskundige. </w:t>
      </w:r>
      <w:r w:rsidR="006B167E" w:rsidRPr="006B167E">
        <w:rPr>
          <w:rFonts w:ascii="Arial" w:hAnsi="Arial" w:cs="Arial"/>
          <w:color w:val="000000"/>
          <w:sz w:val="20"/>
        </w:rPr>
        <w:t xml:space="preserve">Hij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14:paraId="4D467D13" w14:textId="7EF59C21" w:rsidR="00594D2D" w:rsidRDefault="001359DA" w:rsidP="00DB65E0">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00594D2D" w:rsidRPr="00FD6DE5">
        <w:rPr>
          <w:rFonts w:ascii="Arial" w:hAnsi="Arial" w:cs="Arial"/>
          <w:color w:val="000000"/>
          <w:sz w:val="20"/>
        </w:rPr>
        <w:t>d</w:t>
      </w:r>
      <w:r w:rsidR="006B167E">
        <w:rPr>
          <w:rFonts w:ascii="Arial" w:hAnsi="Arial" w:cs="Arial"/>
          <w:color w:val="000000"/>
          <w:sz w:val="20"/>
        </w:rPr>
        <w:t xml:space="preserve">e </w:t>
      </w:r>
      <w:r w:rsidR="00A17E72">
        <w:rPr>
          <w:rFonts w:ascii="Arial" w:hAnsi="Arial" w:cs="Arial"/>
          <w:color w:val="000000"/>
          <w:sz w:val="20"/>
        </w:rPr>
        <w:t>klachtencommissie</w:t>
      </w:r>
      <w:r w:rsidR="006B167E">
        <w:rPr>
          <w:rFonts w:ascii="Arial" w:hAnsi="Arial" w:cs="Arial"/>
          <w:color w:val="000000"/>
          <w:sz w:val="20"/>
        </w:rPr>
        <w:t xml:space="preserve"> van het ziekenhuis</w:t>
      </w:r>
      <w:r w:rsidR="00594D2D" w:rsidRPr="00FD6DE5">
        <w:rPr>
          <w:rFonts w:ascii="Arial" w:hAnsi="Arial" w:cs="Arial"/>
          <w:color w:val="000000"/>
          <w:sz w:val="20"/>
        </w:rPr>
        <w:t xml:space="preserve">. Alle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14:paraId="24391287" w14:textId="77777777" w:rsidR="000C0F97" w:rsidRPr="007729A1" w:rsidRDefault="000C0F97" w:rsidP="00DB65E0">
      <w:pPr>
        <w:spacing w:line="336" w:lineRule="auto"/>
        <w:rPr>
          <w:rFonts w:ascii="Arial" w:hAnsi="Arial" w:cs="Arial"/>
          <w:color w:val="000000"/>
          <w:sz w:val="20"/>
        </w:rPr>
      </w:pPr>
    </w:p>
    <w:p w14:paraId="3C88899A" w14:textId="77777777"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14:paraId="58E6AD5F"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14:paraId="2495EC6E" w14:textId="77777777" w:rsidR="000C0F97" w:rsidRPr="00FA0CE0" w:rsidRDefault="001C48CA" w:rsidP="000C0F97">
      <w:pPr>
        <w:spacing w:line="336" w:lineRule="auto"/>
        <w:rPr>
          <w:rFonts w:ascii="Arial" w:hAnsi="Arial" w:cs="Arial"/>
          <w:color w:val="000000"/>
          <w:sz w:val="20"/>
        </w:rPr>
      </w:pPr>
      <w:r>
        <w:rPr>
          <w:rFonts w:ascii="Arial" w:hAnsi="Arial" w:cs="Arial"/>
          <w:color w:val="000000"/>
          <w:sz w:val="20"/>
        </w:rPr>
        <w:t xml:space="preserve">Zowel uzelf als de onderzoeker ontvangen een getekende versie </w:t>
      </w:r>
      <w:r w:rsidR="000C0F97" w:rsidRPr="00FA0CE0">
        <w:rPr>
          <w:rFonts w:ascii="Arial" w:hAnsi="Arial" w:cs="Arial"/>
          <w:color w:val="000000"/>
          <w:sz w:val="20"/>
        </w:rPr>
        <w:t>van deze toestemmingsverklaring.</w:t>
      </w:r>
    </w:p>
    <w:p w14:paraId="4AAECACD" w14:textId="77777777" w:rsidR="0065429F" w:rsidRDefault="0065429F" w:rsidP="00DB65E0">
      <w:pPr>
        <w:spacing w:line="336" w:lineRule="auto"/>
        <w:rPr>
          <w:rFonts w:ascii="Arial" w:hAnsi="Arial" w:cs="Arial"/>
          <w:color w:val="000000"/>
          <w:sz w:val="20"/>
        </w:rPr>
      </w:pPr>
    </w:p>
    <w:p w14:paraId="716B2C2F" w14:textId="457808B8" w:rsidR="00FA5F4F" w:rsidRPr="00F30F3C" w:rsidRDefault="00FD6DE5" w:rsidP="00364B41">
      <w:pPr>
        <w:spacing w:line="336" w:lineRule="auto"/>
        <w:rPr>
          <w:rFonts w:ascii="Arial" w:hAnsi="Arial" w:cs="Arial"/>
          <w:szCs w:val="22"/>
        </w:rPr>
      </w:pPr>
      <w:r>
        <w:rPr>
          <w:rFonts w:ascii="Arial" w:hAnsi="Arial" w:cs="Arial"/>
          <w:sz w:val="20"/>
        </w:rPr>
        <w:t xml:space="preserve">Dank voor </w:t>
      </w:r>
      <w:r w:rsidR="0038744D" w:rsidRPr="00FD6DE5">
        <w:rPr>
          <w:rFonts w:ascii="Arial" w:hAnsi="Arial" w:cs="Arial"/>
          <w:sz w:val="20"/>
        </w:rPr>
        <w:t>uw aandacht.</w:t>
      </w:r>
      <w:r>
        <w:rPr>
          <w:rFonts w:ascii="Arial" w:hAnsi="Arial" w:cs="Arial"/>
          <w:b/>
          <w:sz w:val="24"/>
          <w:szCs w:val="24"/>
        </w:rPr>
        <w:br w:type="page"/>
      </w:r>
    </w:p>
    <w:p w14:paraId="378AF96A" w14:textId="77777777" w:rsidR="0055470B" w:rsidRPr="00410F5B" w:rsidRDefault="0055470B" w:rsidP="00410F5B">
      <w:pPr>
        <w:pStyle w:val="Lijstalinea"/>
        <w:numPr>
          <w:ilvl w:val="0"/>
          <w:numId w:val="35"/>
        </w:numPr>
        <w:spacing w:line="336" w:lineRule="auto"/>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698F388A" w14:textId="6686041C"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364B41">
        <w:rPr>
          <w:rFonts w:ascii="Arial" w:hAnsi="Arial" w:cs="Arial"/>
          <w:sz w:val="20"/>
        </w:rPr>
        <w:t xml:space="preserve">Bergman </w:t>
      </w:r>
      <w:proofErr w:type="spellStart"/>
      <w:r w:rsidR="00364B41">
        <w:rPr>
          <w:rFonts w:ascii="Arial" w:hAnsi="Arial" w:cs="Arial"/>
          <w:sz w:val="20"/>
        </w:rPr>
        <w:t>Clinics</w:t>
      </w:r>
      <w:proofErr w:type="spellEnd"/>
    </w:p>
    <w:p w14:paraId="577FB641" w14:textId="18FF53E7" w:rsidR="0055470B" w:rsidRPr="00FD6DE5" w:rsidRDefault="006B167E" w:rsidP="00DB65E0">
      <w:pPr>
        <w:tabs>
          <w:tab w:val="clear" w:pos="284"/>
          <w:tab w:val="left" w:pos="426"/>
        </w:tabs>
        <w:spacing w:line="336" w:lineRule="auto"/>
        <w:ind w:left="426" w:hanging="426"/>
        <w:rPr>
          <w:rFonts w:ascii="Arial" w:hAnsi="Arial" w:cs="Arial"/>
          <w:sz w:val="20"/>
        </w:rPr>
      </w:pPr>
      <w:r>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A27A2F">
        <w:rPr>
          <w:rFonts w:ascii="Arial" w:hAnsi="Arial" w:cs="Arial"/>
          <w:sz w:val="20"/>
        </w:rPr>
        <w:t>Studieschema</w:t>
      </w:r>
    </w:p>
    <w:p w14:paraId="17072AC9" w14:textId="767AE3AD" w:rsidR="00703948" w:rsidRPr="00FD6DE5" w:rsidRDefault="006B167E" w:rsidP="00DB65E0">
      <w:pPr>
        <w:tabs>
          <w:tab w:val="clear" w:pos="284"/>
          <w:tab w:val="left" w:pos="426"/>
        </w:tabs>
        <w:spacing w:line="336" w:lineRule="auto"/>
        <w:ind w:left="426" w:hanging="426"/>
        <w:rPr>
          <w:rFonts w:ascii="Arial" w:hAnsi="Arial" w:cs="Arial"/>
          <w:i/>
          <w:sz w:val="20"/>
        </w:rPr>
      </w:pPr>
      <w:r>
        <w:rPr>
          <w:rFonts w:ascii="Arial" w:hAnsi="Arial" w:cs="Arial"/>
          <w:sz w:val="20"/>
        </w:rPr>
        <w:t>C</w:t>
      </w:r>
      <w:r w:rsidR="00F04CF8" w:rsidRPr="00FD6DE5">
        <w:rPr>
          <w:rFonts w:ascii="Arial" w:hAnsi="Arial" w:cs="Arial"/>
          <w:sz w:val="20"/>
        </w:rPr>
        <w:t>.</w:t>
      </w:r>
      <w:r w:rsidR="00F04CF8" w:rsidRPr="00FD6DE5">
        <w:rPr>
          <w:rFonts w:ascii="Arial" w:hAnsi="Arial" w:cs="Arial"/>
          <w:sz w:val="20"/>
        </w:rPr>
        <w:tab/>
      </w:r>
      <w:r w:rsidR="00703948" w:rsidRPr="00FD6DE5">
        <w:rPr>
          <w:rFonts w:ascii="Arial" w:hAnsi="Arial" w:cs="Arial"/>
          <w:sz w:val="20"/>
        </w:rPr>
        <w:t xml:space="preserve">Toestemmingsformulier(en) </w:t>
      </w:r>
    </w:p>
    <w:p w14:paraId="09EC38C5" w14:textId="15B1F662" w:rsidR="000B203C" w:rsidRPr="00FD6DE5" w:rsidRDefault="006B167E" w:rsidP="006B167E">
      <w:pPr>
        <w:tabs>
          <w:tab w:val="clear" w:pos="284"/>
          <w:tab w:val="left" w:pos="426"/>
        </w:tabs>
        <w:spacing w:line="336" w:lineRule="auto"/>
        <w:ind w:left="426" w:hanging="426"/>
        <w:rPr>
          <w:rFonts w:ascii="Arial" w:hAnsi="Arial" w:cs="Arial"/>
          <w:i/>
          <w:sz w:val="20"/>
        </w:rPr>
      </w:pPr>
      <w:r>
        <w:rPr>
          <w:rFonts w:ascii="Arial" w:hAnsi="Arial" w:cs="Arial"/>
          <w:sz w:val="20"/>
        </w:rPr>
        <w:t>D.</w:t>
      </w:r>
      <w:r w:rsidR="000B203C" w:rsidRPr="00FD6DE5">
        <w:rPr>
          <w:rFonts w:ascii="Arial" w:hAnsi="Arial" w:cs="Arial"/>
          <w:sz w:val="20"/>
        </w:rPr>
        <w:t xml:space="preserve"> </w:t>
      </w:r>
      <w:r w:rsidR="000B203C" w:rsidRPr="00FD6DE5">
        <w:rPr>
          <w:rFonts w:ascii="Arial" w:hAnsi="Arial" w:cs="Arial"/>
          <w:sz w:val="20"/>
        </w:rPr>
        <w:tab/>
        <w:t>Brochure ‘Medisch-wetenschappelijk onderzoek</w:t>
      </w:r>
      <w:r w:rsidR="00242530">
        <w:rPr>
          <w:rFonts w:ascii="Arial" w:hAnsi="Arial" w:cs="Arial"/>
          <w:sz w:val="20"/>
        </w:rPr>
        <w:t xml:space="preserve">. </w:t>
      </w:r>
      <w:r w:rsidR="000B203C" w:rsidRPr="00FD6DE5">
        <w:rPr>
          <w:rFonts w:ascii="Arial" w:hAnsi="Arial" w:cs="Arial"/>
          <w:sz w:val="20"/>
        </w:rPr>
        <w:t>Algemene informatie voor de proefpersoon’</w:t>
      </w:r>
      <w:r w:rsidR="00433886" w:rsidRPr="00FD6DE5">
        <w:rPr>
          <w:rFonts w:ascii="Arial" w:hAnsi="Arial" w:cs="Arial"/>
          <w:sz w:val="20"/>
        </w:rPr>
        <w:t xml:space="preserve"> </w:t>
      </w:r>
      <w:r w:rsidR="00ED5C4E" w:rsidRPr="00FD6DE5">
        <w:rPr>
          <w:rFonts w:ascii="Arial" w:hAnsi="Arial" w:cs="Arial"/>
          <w:sz w:val="20"/>
        </w:rPr>
        <w:t xml:space="preserve">(versie </w:t>
      </w:r>
      <w:r w:rsidR="00304AC1">
        <w:rPr>
          <w:rFonts w:ascii="Arial" w:hAnsi="Arial" w:cs="Arial"/>
          <w:sz w:val="20"/>
        </w:rPr>
        <w:t xml:space="preserve">januari 2020, beschikbaar via </w:t>
      </w:r>
      <w:hyperlink r:id="rId8" w:history="1">
        <w:r w:rsidR="00304AC1" w:rsidRPr="00EC4899">
          <w:rPr>
            <w:rStyle w:val="Hyperlink"/>
            <w:rFonts w:ascii="Arial" w:hAnsi="Arial" w:cs="Arial"/>
            <w:sz w:val="20"/>
          </w:rPr>
          <w:t>www.rijksoverheid.nl</w:t>
        </w:r>
      </w:hyperlink>
      <w:r w:rsidR="00ED5C4E" w:rsidRPr="00127CA3">
        <w:rPr>
          <w:rFonts w:ascii="Arial" w:hAnsi="Arial" w:cs="Arial"/>
          <w:sz w:val="20"/>
        </w:rPr>
        <w:t>)</w:t>
      </w:r>
    </w:p>
    <w:p w14:paraId="464A8953" w14:textId="0AE5F80A"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w:t>
      </w:r>
      <w:r w:rsidR="00364B41">
        <w:rPr>
          <w:rFonts w:ascii="Arial" w:hAnsi="Arial" w:cs="Arial"/>
          <w:b/>
          <w:sz w:val="24"/>
          <w:szCs w:val="24"/>
        </w:rPr>
        <w:t xml:space="preserve">Bergman </w:t>
      </w:r>
      <w:proofErr w:type="spellStart"/>
      <w:r w:rsidR="00364B41">
        <w:rPr>
          <w:rFonts w:ascii="Arial" w:hAnsi="Arial" w:cs="Arial"/>
          <w:b/>
          <w:sz w:val="24"/>
          <w:szCs w:val="24"/>
        </w:rPr>
        <w:t>Clinics</w:t>
      </w:r>
      <w:proofErr w:type="spellEnd"/>
    </w:p>
    <w:p w14:paraId="4DE16717" w14:textId="77777777" w:rsidR="00DA7819" w:rsidRDefault="00DA7819" w:rsidP="00DA7819">
      <w:pPr>
        <w:spacing w:line="336" w:lineRule="auto"/>
        <w:outlineLvl w:val="0"/>
        <w:rPr>
          <w:rFonts w:ascii="Arial" w:hAnsi="Arial" w:cs="Arial"/>
          <w:i/>
          <w:sz w:val="20"/>
        </w:rPr>
      </w:pPr>
    </w:p>
    <w:p w14:paraId="41B0CE44" w14:textId="2AFAB565" w:rsidR="00DA7819" w:rsidRPr="0033172F" w:rsidRDefault="00364B41" w:rsidP="00DA7819">
      <w:pPr>
        <w:spacing w:line="336" w:lineRule="auto"/>
        <w:rPr>
          <w:rFonts w:ascii="Arial" w:hAnsi="Arial" w:cs="Arial"/>
          <w:i/>
          <w:sz w:val="20"/>
        </w:rPr>
      </w:pPr>
      <w:r>
        <w:rPr>
          <w:rFonts w:ascii="Arial" w:hAnsi="Arial" w:cs="Arial"/>
          <w:i/>
          <w:sz w:val="20"/>
        </w:rPr>
        <w:t xml:space="preserve">Hoofdonderzoeker Bergman </w:t>
      </w:r>
      <w:proofErr w:type="spellStart"/>
      <w:r>
        <w:rPr>
          <w:rFonts w:ascii="Arial" w:hAnsi="Arial" w:cs="Arial"/>
          <w:i/>
          <w:sz w:val="20"/>
        </w:rPr>
        <w:t>Clinics</w:t>
      </w:r>
      <w:proofErr w:type="spellEnd"/>
    </w:p>
    <w:p w14:paraId="39D59F0F" w14:textId="5F51A2A2" w:rsidR="00CD4380" w:rsidRPr="00CD4380" w:rsidRDefault="00364B41" w:rsidP="00CD4380">
      <w:pPr>
        <w:spacing w:line="336" w:lineRule="auto"/>
        <w:rPr>
          <w:rFonts w:ascii="Arial" w:hAnsi="Arial" w:cs="Arial"/>
          <w:sz w:val="20"/>
        </w:rPr>
      </w:pPr>
      <w:r>
        <w:rPr>
          <w:rFonts w:ascii="Arial" w:hAnsi="Arial" w:cs="Arial"/>
          <w:sz w:val="20"/>
        </w:rPr>
        <w:t>Niels Baas, n.baas@bergmanclinics.nl</w:t>
      </w:r>
    </w:p>
    <w:p w14:paraId="4E63DD2B" w14:textId="77777777" w:rsidR="00DA7819" w:rsidRPr="0033172F" w:rsidRDefault="00DA7819" w:rsidP="00DA7819">
      <w:pPr>
        <w:spacing w:line="336" w:lineRule="auto"/>
        <w:rPr>
          <w:rFonts w:ascii="Arial" w:hAnsi="Arial" w:cs="Arial"/>
          <w:sz w:val="20"/>
        </w:rPr>
      </w:pPr>
    </w:p>
    <w:p w14:paraId="6828AA1D" w14:textId="3AECF779" w:rsidR="00DA7819" w:rsidRPr="00364B41" w:rsidRDefault="00364B41" w:rsidP="00DA7819">
      <w:pPr>
        <w:spacing w:line="336" w:lineRule="auto"/>
        <w:outlineLvl w:val="0"/>
        <w:rPr>
          <w:rFonts w:ascii="Arial" w:hAnsi="Arial" w:cs="Arial"/>
          <w:i/>
          <w:sz w:val="20"/>
          <w:lang w:val="en-US"/>
        </w:rPr>
      </w:pPr>
      <w:r w:rsidRPr="00364B41">
        <w:rPr>
          <w:rFonts w:ascii="Arial" w:hAnsi="Arial" w:cs="Arial"/>
          <w:i/>
          <w:sz w:val="20"/>
          <w:lang w:val="en-US"/>
        </w:rPr>
        <w:t>Research coordinator</w:t>
      </w:r>
    </w:p>
    <w:p w14:paraId="44E290BD" w14:textId="6FD50849" w:rsidR="00CD4380" w:rsidRPr="00364B41" w:rsidRDefault="00364B41" w:rsidP="00CD4380">
      <w:pPr>
        <w:spacing w:line="336" w:lineRule="auto"/>
        <w:rPr>
          <w:rFonts w:ascii="Arial" w:hAnsi="Arial" w:cs="Arial"/>
          <w:sz w:val="20"/>
          <w:lang w:val="en-US"/>
        </w:rPr>
      </w:pPr>
      <w:r w:rsidRPr="00364B41">
        <w:rPr>
          <w:rFonts w:ascii="Arial" w:hAnsi="Arial" w:cs="Arial"/>
          <w:sz w:val="20"/>
          <w:lang w:val="en-US"/>
        </w:rPr>
        <w:t>Lisa Broeder, l.broeder@bergmanclinics.nl</w:t>
      </w:r>
    </w:p>
    <w:p w14:paraId="315CDCA8" w14:textId="77777777" w:rsidR="00DA7819" w:rsidRPr="005A6208" w:rsidRDefault="00DA7819" w:rsidP="00DA7819">
      <w:pPr>
        <w:spacing w:line="336" w:lineRule="auto"/>
        <w:rPr>
          <w:rFonts w:ascii="Arial" w:hAnsi="Arial" w:cs="Arial"/>
          <w:sz w:val="20"/>
          <w:lang w:val="en-US"/>
        </w:rPr>
      </w:pPr>
    </w:p>
    <w:p w14:paraId="5289DE6A" w14:textId="77777777" w:rsidR="00DA7819" w:rsidRDefault="00DA7819" w:rsidP="00DA7819">
      <w:pPr>
        <w:spacing w:line="336" w:lineRule="auto"/>
        <w:rPr>
          <w:rFonts w:ascii="Arial" w:hAnsi="Arial" w:cs="Arial"/>
          <w:i/>
          <w:sz w:val="20"/>
        </w:rPr>
      </w:pPr>
      <w:r w:rsidRPr="0033172F">
        <w:rPr>
          <w:rFonts w:ascii="Arial" w:hAnsi="Arial" w:cs="Arial"/>
          <w:i/>
          <w:sz w:val="20"/>
        </w:rPr>
        <w:t xml:space="preserve">Onafhankelijk </w:t>
      </w:r>
      <w:r w:rsidRPr="0082088D">
        <w:rPr>
          <w:rFonts w:ascii="Arial" w:hAnsi="Arial" w:cs="Arial"/>
          <w:i/>
          <w:sz w:val="20"/>
        </w:rPr>
        <w:t>arts</w:t>
      </w:r>
    </w:p>
    <w:p w14:paraId="0E2669FE" w14:textId="77777777" w:rsidR="00DA7819" w:rsidRPr="00ED5C4E" w:rsidRDefault="00DA7819" w:rsidP="00DA7819">
      <w:pPr>
        <w:spacing w:line="336" w:lineRule="auto"/>
        <w:rPr>
          <w:rFonts w:ascii="Arial" w:hAnsi="Arial" w:cs="Arial"/>
          <w:sz w:val="20"/>
        </w:rPr>
      </w:pPr>
      <w:r w:rsidRPr="00ED5C4E">
        <w:rPr>
          <w:rFonts w:ascii="Arial" w:hAnsi="Arial" w:cs="Arial"/>
          <w:sz w:val="20"/>
        </w:rPr>
        <w:t xml:space="preserve">Dr. Astrid Vollebregt, </w:t>
      </w:r>
      <w:hyperlink r:id="rId9" w:history="1">
        <w:r w:rsidRPr="00ED5C4E">
          <w:rPr>
            <w:rStyle w:val="Hyperlink"/>
            <w:rFonts w:ascii="Arial" w:hAnsi="Arial" w:cs="Arial"/>
            <w:sz w:val="20"/>
          </w:rPr>
          <w:t>avollebregt@spaarnegasthuis.nl</w:t>
        </w:r>
      </w:hyperlink>
    </w:p>
    <w:p w14:paraId="72BCF4CF" w14:textId="77777777" w:rsidR="00DA7819" w:rsidRPr="008D49DC" w:rsidRDefault="00DA7819" w:rsidP="00DA7819">
      <w:pPr>
        <w:spacing w:line="336" w:lineRule="auto"/>
        <w:rPr>
          <w:rFonts w:ascii="Arial" w:hAnsi="Arial" w:cs="Arial"/>
          <w:sz w:val="20"/>
        </w:rPr>
      </w:pPr>
      <w:r w:rsidRPr="00ED5C4E">
        <w:rPr>
          <w:rFonts w:ascii="Arial" w:hAnsi="Arial" w:cs="Arial"/>
          <w:sz w:val="20"/>
        </w:rPr>
        <w:t>023-2240060, wisselend beschikbaar</w:t>
      </w:r>
    </w:p>
    <w:p w14:paraId="5608AA99" w14:textId="77777777" w:rsidR="00DA7819" w:rsidRPr="0033172F" w:rsidRDefault="00DA7819" w:rsidP="00DA7819">
      <w:pPr>
        <w:spacing w:line="336" w:lineRule="auto"/>
        <w:rPr>
          <w:rFonts w:ascii="Arial" w:hAnsi="Arial" w:cs="Arial"/>
          <w:sz w:val="20"/>
        </w:rPr>
      </w:pPr>
    </w:p>
    <w:p w14:paraId="1BDFBA45" w14:textId="77777777" w:rsidR="00364B41" w:rsidRDefault="00364B41" w:rsidP="00364B41">
      <w:pPr>
        <w:spacing w:line="336" w:lineRule="auto"/>
        <w:rPr>
          <w:rFonts w:ascii="Arial" w:hAnsi="Arial" w:cs="Arial"/>
          <w:b/>
          <w:sz w:val="20"/>
        </w:rPr>
      </w:pPr>
      <w:r w:rsidRPr="00531069">
        <w:rPr>
          <w:rFonts w:ascii="Arial" w:hAnsi="Arial" w:cs="Arial"/>
          <w:b/>
          <w:sz w:val="20"/>
        </w:rPr>
        <w:t>Klachten:</w:t>
      </w:r>
    </w:p>
    <w:p w14:paraId="70F9A262" w14:textId="3D761EE9" w:rsidR="00364B41" w:rsidRDefault="00364B41" w:rsidP="00364B41">
      <w:pPr>
        <w:spacing w:line="336" w:lineRule="auto"/>
        <w:rPr>
          <w:rFonts w:ascii="Arial" w:hAnsi="Arial" w:cs="Arial"/>
          <w:sz w:val="20"/>
        </w:rPr>
      </w:pPr>
      <w:r>
        <w:rPr>
          <w:rFonts w:ascii="Arial" w:hAnsi="Arial" w:cs="Arial"/>
          <w:sz w:val="20"/>
        </w:rPr>
        <w:t>Klachtenfunctionaris Astrid van Toor</w:t>
      </w:r>
    </w:p>
    <w:p w14:paraId="33D78815" w14:textId="36B73002" w:rsidR="00364B41" w:rsidRDefault="00364B41" w:rsidP="00364B41">
      <w:pPr>
        <w:spacing w:line="336" w:lineRule="auto"/>
        <w:rPr>
          <w:rFonts w:ascii="Arial" w:hAnsi="Arial" w:cs="Arial"/>
          <w:sz w:val="20"/>
        </w:rPr>
      </w:pPr>
      <w:r>
        <w:rPr>
          <w:rFonts w:ascii="Arial" w:hAnsi="Arial" w:cs="Arial"/>
          <w:sz w:val="20"/>
        </w:rPr>
        <w:t>E-mail:a.vantoor@bergmanclinics.nl</w:t>
      </w:r>
    </w:p>
    <w:p w14:paraId="6E8C587B" w14:textId="77777777" w:rsidR="00364B41" w:rsidRPr="00531069" w:rsidRDefault="00364B41" w:rsidP="00364B41">
      <w:pPr>
        <w:spacing w:line="336" w:lineRule="auto"/>
        <w:rPr>
          <w:rFonts w:ascii="Arial" w:hAnsi="Arial" w:cs="Arial"/>
          <w:sz w:val="20"/>
        </w:rPr>
      </w:pPr>
      <w:r>
        <w:rPr>
          <w:rFonts w:ascii="Arial" w:hAnsi="Arial" w:cs="Arial"/>
          <w:sz w:val="20"/>
        </w:rPr>
        <w:t>Telefoon:</w:t>
      </w:r>
      <w:r w:rsidRPr="001A7A67">
        <w:rPr>
          <w:rFonts w:ascii="Arial" w:hAnsi="Arial" w:cs="Arial"/>
          <w:sz w:val="20"/>
        </w:rPr>
        <w:t xml:space="preserve"> </w:t>
      </w:r>
      <w:r w:rsidRPr="00531069">
        <w:rPr>
          <w:rFonts w:ascii="Arial" w:hAnsi="Arial" w:cs="Arial"/>
          <w:sz w:val="20"/>
        </w:rPr>
        <w:t>088 9000 500</w:t>
      </w:r>
    </w:p>
    <w:p w14:paraId="737C6AC7" w14:textId="77777777" w:rsidR="00DA7819" w:rsidRDefault="00DA7819" w:rsidP="00DA7819">
      <w:pPr>
        <w:spacing w:line="336" w:lineRule="auto"/>
        <w:rPr>
          <w:rFonts w:ascii="Arial" w:hAnsi="Arial" w:cs="Arial"/>
          <w:sz w:val="20"/>
        </w:rPr>
      </w:pPr>
    </w:p>
    <w:p w14:paraId="0E0D0E77" w14:textId="17948D48" w:rsidR="00B349CD" w:rsidRPr="00B349CD" w:rsidRDefault="00B349CD" w:rsidP="00DB65E0">
      <w:pPr>
        <w:spacing w:line="336" w:lineRule="auto"/>
        <w:rPr>
          <w:rFonts w:ascii="Arial" w:hAnsi="Arial"/>
          <w:i/>
          <w:sz w:val="20"/>
        </w:rPr>
      </w:pPr>
      <w:r w:rsidRPr="00B349CD">
        <w:rPr>
          <w:rFonts w:ascii="Arial" w:hAnsi="Arial"/>
          <w:i/>
          <w:sz w:val="20"/>
        </w:rPr>
        <w:t>Functionaris voor de Gegevensbescherming van de instelling</w:t>
      </w:r>
      <w:r>
        <w:rPr>
          <w:rFonts w:ascii="Arial" w:hAnsi="Arial"/>
          <w:i/>
          <w:sz w:val="20"/>
        </w:rPr>
        <w:t xml:space="preserve"> (v</w:t>
      </w:r>
      <w:r w:rsidRPr="00B349CD">
        <w:rPr>
          <w:rFonts w:ascii="Arial" w:hAnsi="Arial"/>
          <w:i/>
          <w:sz w:val="20"/>
        </w:rPr>
        <w:t>oor meer informatie over uw rechten</w:t>
      </w:r>
      <w:r>
        <w:rPr>
          <w:rFonts w:ascii="Arial" w:hAnsi="Arial"/>
          <w:i/>
          <w:sz w:val="20"/>
        </w:rPr>
        <w:t>)</w:t>
      </w:r>
    </w:p>
    <w:p w14:paraId="650E28A4" w14:textId="77777777" w:rsidR="00364B41" w:rsidRPr="001A7A67" w:rsidRDefault="00364B41" w:rsidP="00364B41">
      <w:pPr>
        <w:spacing w:line="336" w:lineRule="auto"/>
        <w:rPr>
          <w:rFonts w:ascii="Arial" w:hAnsi="Arial"/>
          <w:sz w:val="20"/>
          <w:lang w:val="en-US"/>
        </w:rPr>
      </w:pPr>
      <w:r w:rsidRPr="001A7A67">
        <w:rPr>
          <w:rFonts w:ascii="Arial" w:hAnsi="Arial"/>
          <w:sz w:val="20"/>
          <w:lang w:val="en-US"/>
        </w:rPr>
        <w:t>Menno Jehee</w:t>
      </w:r>
    </w:p>
    <w:p w14:paraId="6B3A0513" w14:textId="3359A133" w:rsidR="00364B41" w:rsidRPr="001A7A67" w:rsidRDefault="00364B41" w:rsidP="00364B41">
      <w:pPr>
        <w:spacing w:line="336" w:lineRule="auto"/>
        <w:rPr>
          <w:rFonts w:ascii="Arial" w:hAnsi="Arial"/>
          <w:sz w:val="20"/>
          <w:lang w:val="en-US"/>
        </w:rPr>
      </w:pPr>
      <w:r w:rsidRPr="001A7A67">
        <w:rPr>
          <w:rFonts w:ascii="Arial" w:hAnsi="Arial"/>
          <w:sz w:val="20"/>
          <w:lang w:val="en-US"/>
        </w:rPr>
        <w:t xml:space="preserve">Email: </w:t>
      </w:r>
      <w:r>
        <w:rPr>
          <w:rFonts w:ascii="Arial" w:hAnsi="Arial"/>
          <w:sz w:val="20"/>
          <w:lang w:val="en-US"/>
        </w:rPr>
        <w:t>fg</w:t>
      </w:r>
      <w:r w:rsidRPr="001A7A67">
        <w:rPr>
          <w:rFonts w:ascii="Arial" w:hAnsi="Arial"/>
          <w:sz w:val="20"/>
          <w:lang w:val="en-US"/>
        </w:rPr>
        <w:t>@bergmanclinics.nl</w:t>
      </w:r>
    </w:p>
    <w:p w14:paraId="22CC5CB4" w14:textId="489EF27B" w:rsidR="00F66159" w:rsidRPr="00364B41" w:rsidRDefault="00F66159" w:rsidP="00DB65E0">
      <w:pPr>
        <w:spacing w:line="336" w:lineRule="auto"/>
        <w:rPr>
          <w:rFonts w:ascii="Arial" w:hAnsi="Arial" w:cs="Arial"/>
          <w:b/>
          <w:sz w:val="24"/>
          <w:szCs w:val="24"/>
          <w:lang w:val="en-US"/>
        </w:rPr>
      </w:pPr>
    </w:p>
    <w:p w14:paraId="170B24BA" w14:textId="4383E5FD" w:rsidR="0004119F" w:rsidRPr="00FD6DE5" w:rsidRDefault="00A27A2F" w:rsidP="00DB65E0">
      <w:pPr>
        <w:spacing w:line="336" w:lineRule="auto"/>
        <w:rPr>
          <w:rFonts w:ascii="Arial" w:hAnsi="Arial" w:cs="Arial"/>
          <w:b/>
          <w:sz w:val="24"/>
          <w:szCs w:val="24"/>
        </w:rPr>
      </w:pPr>
      <w:r w:rsidRPr="00364B41">
        <w:rPr>
          <w:rFonts w:ascii="Arial" w:hAnsi="Arial" w:cs="Arial"/>
          <w:b/>
          <w:sz w:val="24"/>
          <w:szCs w:val="24"/>
          <w:lang w:val="en-US"/>
        </w:rPr>
        <w:br w:type="column"/>
      </w:r>
      <w:r w:rsidR="0004119F" w:rsidRPr="00FD6DE5">
        <w:rPr>
          <w:rFonts w:ascii="Arial" w:hAnsi="Arial" w:cs="Arial"/>
          <w:b/>
          <w:sz w:val="24"/>
          <w:szCs w:val="24"/>
        </w:rPr>
        <w:lastRenderedPageBreak/>
        <w:t>Bijlage B</w:t>
      </w:r>
      <w:r w:rsidR="005241AE" w:rsidRPr="00FD6DE5">
        <w:rPr>
          <w:rFonts w:ascii="Arial" w:hAnsi="Arial" w:cs="Arial"/>
          <w:b/>
          <w:sz w:val="24"/>
          <w:szCs w:val="24"/>
        </w:rPr>
        <w:t xml:space="preserve">: </w:t>
      </w:r>
      <w:r>
        <w:rPr>
          <w:rFonts w:ascii="Arial" w:hAnsi="Arial" w:cs="Arial"/>
          <w:b/>
          <w:sz w:val="24"/>
          <w:szCs w:val="24"/>
        </w:rPr>
        <w:t>Studieschema</w:t>
      </w:r>
    </w:p>
    <w:p w14:paraId="218CA45A" w14:textId="56D8BD86" w:rsidR="00FA5F4F" w:rsidRDefault="00FA5F4F" w:rsidP="00DB65E0">
      <w:pPr>
        <w:spacing w:line="33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174"/>
        <w:gridCol w:w="943"/>
        <w:gridCol w:w="1199"/>
        <w:gridCol w:w="477"/>
        <w:gridCol w:w="551"/>
        <w:gridCol w:w="698"/>
        <w:gridCol w:w="733"/>
      </w:tblGrid>
      <w:tr w:rsidR="00BB075A" w:rsidRPr="00A27A2F" w14:paraId="26A8545F" w14:textId="77777777" w:rsidTr="00284B75">
        <w:tc>
          <w:tcPr>
            <w:tcW w:w="0" w:type="auto"/>
          </w:tcPr>
          <w:p w14:paraId="13E40AA9" w14:textId="77777777" w:rsidR="00A27A2F" w:rsidRPr="00C0495C" w:rsidRDefault="00A27A2F" w:rsidP="00A27A2F">
            <w:pPr>
              <w:spacing w:line="336" w:lineRule="auto"/>
              <w:rPr>
                <w:rFonts w:ascii="Arial" w:hAnsi="Arial" w:cs="Arial"/>
                <w:sz w:val="20"/>
              </w:rPr>
            </w:pPr>
          </w:p>
        </w:tc>
        <w:tc>
          <w:tcPr>
            <w:tcW w:w="0" w:type="auto"/>
          </w:tcPr>
          <w:p w14:paraId="2E79B203" w14:textId="392E0267" w:rsidR="00A27A2F" w:rsidRPr="00A27A2F" w:rsidRDefault="00A27A2F" w:rsidP="00A27A2F">
            <w:pPr>
              <w:spacing w:line="336" w:lineRule="auto"/>
              <w:rPr>
                <w:rFonts w:ascii="Arial" w:hAnsi="Arial" w:cs="Arial"/>
                <w:sz w:val="20"/>
                <w:lang w:val="en-GB"/>
              </w:rPr>
            </w:pPr>
            <w:proofErr w:type="spellStart"/>
            <w:r>
              <w:rPr>
                <w:rFonts w:ascii="Arial" w:hAnsi="Arial" w:cs="Arial"/>
                <w:sz w:val="20"/>
                <w:lang w:val="en-GB"/>
              </w:rPr>
              <w:t>Voor</w:t>
            </w:r>
            <w:proofErr w:type="spellEnd"/>
            <w:r>
              <w:rPr>
                <w:rFonts w:ascii="Arial" w:hAnsi="Arial" w:cs="Arial"/>
                <w:sz w:val="20"/>
                <w:lang w:val="en-GB"/>
              </w:rPr>
              <w:t xml:space="preserve"> de </w:t>
            </w:r>
            <w:proofErr w:type="spellStart"/>
            <w:r>
              <w:rPr>
                <w:rFonts w:ascii="Arial" w:hAnsi="Arial" w:cs="Arial"/>
                <w:sz w:val="20"/>
                <w:lang w:val="en-GB"/>
              </w:rPr>
              <w:t>operatie</w:t>
            </w:r>
            <w:proofErr w:type="spellEnd"/>
          </w:p>
        </w:tc>
        <w:tc>
          <w:tcPr>
            <w:tcW w:w="0" w:type="auto"/>
          </w:tcPr>
          <w:p w14:paraId="0DAEF4E9" w14:textId="3DA52DF5" w:rsidR="00A27A2F" w:rsidRPr="00A27A2F" w:rsidRDefault="00A27A2F" w:rsidP="00A27A2F">
            <w:pPr>
              <w:spacing w:line="336" w:lineRule="auto"/>
              <w:rPr>
                <w:rFonts w:ascii="Arial" w:hAnsi="Arial" w:cs="Arial"/>
                <w:sz w:val="20"/>
                <w:lang w:val="en-GB"/>
              </w:rPr>
            </w:pPr>
            <w:r>
              <w:rPr>
                <w:rFonts w:ascii="Arial" w:hAnsi="Arial" w:cs="Arial"/>
                <w:sz w:val="20"/>
                <w:lang w:val="en-GB"/>
              </w:rPr>
              <w:t xml:space="preserve">Na 6 </w:t>
            </w:r>
            <w:proofErr w:type="spellStart"/>
            <w:r>
              <w:rPr>
                <w:rFonts w:ascii="Arial" w:hAnsi="Arial" w:cs="Arial"/>
                <w:sz w:val="20"/>
                <w:lang w:val="en-GB"/>
              </w:rPr>
              <w:t>weken</w:t>
            </w:r>
            <w:proofErr w:type="spellEnd"/>
          </w:p>
        </w:tc>
        <w:tc>
          <w:tcPr>
            <w:tcW w:w="0" w:type="auto"/>
          </w:tcPr>
          <w:p w14:paraId="0BF63DA1" w14:textId="4BF82219"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 xml:space="preserve">Na 6 </w:t>
            </w:r>
            <w:proofErr w:type="spellStart"/>
            <w:r w:rsidRPr="00A27A2F">
              <w:rPr>
                <w:rFonts w:ascii="Arial" w:hAnsi="Arial" w:cs="Arial"/>
                <w:sz w:val="20"/>
                <w:lang w:val="en-GB"/>
              </w:rPr>
              <w:t>maanden</w:t>
            </w:r>
            <w:proofErr w:type="spellEnd"/>
          </w:p>
        </w:tc>
        <w:tc>
          <w:tcPr>
            <w:tcW w:w="0" w:type="auto"/>
            <w:gridSpan w:val="2"/>
          </w:tcPr>
          <w:p w14:paraId="00A6F8B3" w14:textId="13C35002"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 xml:space="preserve">Na 1 </w:t>
            </w:r>
            <w:proofErr w:type="spellStart"/>
            <w:r w:rsidRPr="00A27A2F">
              <w:rPr>
                <w:rFonts w:ascii="Arial" w:hAnsi="Arial" w:cs="Arial"/>
                <w:sz w:val="20"/>
                <w:lang w:val="en-GB"/>
              </w:rPr>
              <w:t>jaar</w:t>
            </w:r>
            <w:proofErr w:type="spellEnd"/>
          </w:p>
        </w:tc>
        <w:tc>
          <w:tcPr>
            <w:tcW w:w="0" w:type="auto"/>
          </w:tcPr>
          <w:p w14:paraId="209F88C7" w14:textId="0FC019E3"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 xml:space="preserve">Na 5 </w:t>
            </w:r>
            <w:proofErr w:type="spellStart"/>
            <w:r w:rsidRPr="00A27A2F">
              <w:rPr>
                <w:rFonts w:ascii="Arial" w:hAnsi="Arial" w:cs="Arial"/>
                <w:sz w:val="20"/>
                <w:lang w:val="en-GB"/>
              </w:rPr>
              <w:t>jaar</w:t>
            </w:r>
            <w:proofErr w:type="spellEnd"/>
          </w:p>
        </w:tc>
        <w:tc>
          <w:tcPr>
            <w:tcW w:w="0" w:type="auto"/>
          </w:tcPr>
          <w:p w14:paraId="234EF20B" w14:textId="022992F2"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 xml:space="preserve">Na 10 </w:t>
            </w:r>
            <w:proofErr w:type="spellStart"/>
            <w:r w:rsidRPr="00A27A2F">
              <w:rPr>
                <w:rFonts w:ascii="Arial" w:hAnsi="Arial" w:cs="Arial"/>
                <w:sz w:val="20"/>
                <w:lang w:val="en-GB"/>
              </w:rPr>
              <w:t>jaar</w:t>
            </w:r>
            <w:proofErr w:type="spellEnd"/>
          </w:p>
        </w:tc>
      </w:tr>
      <w:tr w:rsidR="00BB075A" w:rsidRPr="00A27A2F" w14:paraId="45604B3F" w14:textId="77777777" w:rsidTr="00284B75">
        <w:tc>
          <w:tcPr>
            <w:tcW w:w="0" w:type="auto"/>
          </w:tcPr>
          <w:p w14:paraId="22B97D78" w14:textId="39C870F4" w:rsidR="00A27A2F" w:rsidRPr="00A27A2F" w:rsidRDefault="00A27A2F" w:rsidP="00A27A2F">
            <w:pPr>
              <w:spacing w:line="336" w:lineRule="auto"/>
              <w:rPr>
                <w:rFonts w:ascii="Arial" w:hAnsi="Arial" w:cs="Arial"/>
                <w:sz w:val="20"/>
                <w:lang w:val="en-GB"/>
              </w:rPr>
            </w:pPr>
            <w:proofErr w:type="spellStart"/>
            <w:r>
              <w:rPr>
                <w:rFonts w:ascii="Arial" w:hAnsi="Arial" w:cs="Arial"/>
                <w:sz w:val="20"/>
                <w:lang w:val="en-GB"/>
              </w:rPr>
              <w:t>Vragenlijsten</w:t>
            </w:r>
            <w:proofErr w:type="spellEnd"/>
          </w:p>
        </w:tc>
        <w:tc>
          <w:tcPr>
            <w:tcW w:w="0" w:type="auto"/>
            <w:vAlign w:val="center"/>
          </w:tcPr>
          <w:p w14:paraId="410F2239"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7CA0BAAF" w14:textId="77777777" w:rsidR="00A27A2F" w:rsidRPr="00A27A2F" w:rsidRDefault="00A27A2F" w:rsidP="00A27A2F">
            <w:pPr>
              <w:spacing w:line="336" w:lineRule="auto"/>
              <w:rPr>
                <w:rFonts w:ascii="Arial" w:hAnsi="Arial" w:cs="Arial"/>
                <w:sz w:val="20"/>
                <w:lang w:val="en-GB"/>
              </w:rPr>
            </w:pPr>
          </w:p>
        </w:tc>
        <w:tc>
          <w:tcPr>
            <w:tcW w:w="0" w:type="auto"/>
            <w:vAlign w:val="center"/>
          </w:tcPr>
          <w:p w14:paraId="3D26C928"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gridSpan w:val="2"/>
            <w:vAlign w:val="center"/>
          </w:tcPr>
          <w:p w14:paraId="13FFC77F"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5694FCF2"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2CB8B764"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r>
      <w:tr w:rsidR="00BB075A" w:rsidRPr="00A27A2F" w14:paraId="3C622E70" w14:textId="77777777" w:rsidTr="00D92E4E">
        <w:tc>
          <w:tcPr>
            <w:tcW w:w="0" w:type="auto"/>
          </w:tcPr>
          <w:p w14:paraId="1A339A83" w14:textId="517DA30C" w:rsidR="00D92E4E" w:rsidRPr="00BB075A" w:rsidRDefault="00D92E4E" w:rsidP="00A27A2F">
            <w:pPr>
              <w:spacing w:line="336" w:lineRule="auto"/>
              <w:rPr>
                <w:rFonts w:ascii="Arial" w:hAnsi="Arial" w:cs="Arial"/>
                <w:sz w:val="20"/>
              </w:rPr>
            </w:pPr>
            <w:r w:rsidRPr="00BB075A">
              <w:rPr>
                <w:rFonts w:ascii="Arial" w:hAnsi="Arial" w:cs="Arial"/>
                <w:sz w:val="20"/>
              </w:rPr>
              <w:t>Terugkeer naar sport</w:t>
            </w:r>
            <w:r w:rsidR="00BB075A" w:rsidRPr="00BB075A">
              <w:rPr>
                <w:rFonts w:ascii="Arial" w:hAnsi="Arial" w:cs="Arial"/>
                <w:sz w:val="20"/>
              </w:rPr>
              <w:t xml:space="preserve"> en lichamelijke functie </w:t>
            </w:r>
            <w:r w:rsidR="004038BA">
              <w:rPr>
                <w:rFonts w:ascii="Arial" w:hAnsi="Arial" w:cs="Arial"/>
                <w:sz w:val="20"/>
              </w:rPr>
              <w:t>metingen</w:t>
            </w:r>
          </w:p>
        </w:tc>
        <w:tc>
          <w:tcPr>
            <w:tcW w:w="0" w:type="auto"/>
            <w:vAlign w:val="center"/>
          </w:tcPr>
          <w:p w14:paraId="48BB5946" w14:textId="71478A4F" w:rsidR="00D92E4E" w:rsidRPr="00A27A2F" w:rsidRDefault="00D92E4E"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565CA96C" w14:textId="77777777" w:rsidR="00D92E4E" w:rsidRPr="00A27A2F" w:rsidRDefault="00D92E4E" w:rsidP="00A27A2F">
            <w:pPr>
              <w:spacing w:line="336" w:lineRule="auto"/>
              <w:rPr>
                <w:rFonts w:ascii="Arial" w:hAnsi="Arial" w:cs="Arial"/>
                <w:sz w:val="20"/>
                <w:lang w:val="en-GB"/>
              </w:rPr>
            </w:pPr>
          </w:p>
        </w:tc>
        <w:tc>
          <w:tcPr>
            <w:tcW w:w="0" w:type="auto"/>
            <w:vAlign w:val="center"/>
          </w:tcPr>
          <w:p w14:paraId="3BDC69A7" w14:textId="77777777" w:rsidR="00D92E4E" w:rsidRPr="00A27A2F" w:rsidRDefault="00D92E4E" w:rsidP="00A27A2F">
            <w:pPr>
              <w:spacing w:line="336" w:lineRule="auto"/>
              <w:rPr>
                <w:rFonts w:ascii="Arial" w:hAnsi="Arial" w:cs="Arial"/>
                <w:sz w:val="20"/>
                <w:lang w:val="en-GB"/>
              </w:rPr>
            </w:pPr>
          </w:p>
        </w:tc>
        <w:tc>
          <w:tcPr>
            <w:tcW w:w="370" w:type="dxa"/>
            <w:vAlign w:val="center"/>
          </w:tcPr>
          <w:p w14:paraId="0171D776" w14:textId="77777777" w:rsidR="00D92E4E" w:rsidRPr="00A27A2F" w:rsidRDefault="00D92E4E" w:rsidP="00A27A2F">
            <w:pPr>
              <w:spacing w:line="336" w:lineRule="auto"/>
              <w:rPr>
                <w:rFonts w:ascii="Arial" w:hAnsi="Arial" w:cs="Arial"/>
                <w:sz w:val="20"/>
                <w:lang w:val="en-GB"/>
              </w:rPr>
            </w:pPr>
            <w:r w:rsidRPr="00A27A2F">
              <w:rPr>
                <w:rFonts w:ascii="Arial" w:hAnsi="Arial" w:cs="Arial"/>
                <w:sz w:val="20"/>
                <w:lang w:val="en-GB"/>
              </w:rPr>
              <w:t>X</w:t>
            </w:r>
          </w:p>
        </w:tc>
        <w:tc>
          <w:tcPr>
            <w:tcW w:w="421" w:type="dxa"/>
            <w:vAlign w:val="center"/>
          </w:tcPr>
          <w:p w14:paraId="11CE0835" w14:textId="48133D11" w:rsidR="00D92E4E" w:rsidRPr="00A27A2F" w:rsidRDefault="00D92E4E" w:rsidP="00A27A2F">
            <w:pPr>
              <w:spacing w:line="336" w:lineRule="auto"/>
              <w:rPr>
                <w:rFonts w:ascii="Arial" w:hAnsi="Arial" w:cs="Arial"/>
                <w:sz w:val="20"/>
                <w:lang w:val="en-GB"/>
              </w:rPr>
            </w:pPr>
            <w:r>
              <w:rPr>
                <w:rFonts w:ascii="Arial" w:hAnsi="Arial" w:cs="Arial"/>
                <w:sz w:val="20"/>
                <w:lang w:val="en-GB"/>
              </w:rPr>
              <w:t>X*</w:t>
            </w:r>
          </w:p>
        </w:tc>
        <w:tc>
          <w:tcPr>
            <w:tcW w:w="0" w:type="auto"/>
            <w:vAlign w:val="center"/>
          </w:tcPr>
          <w:p w14:paraId="281D993F" w14:textId="77777777" w:rsidR="00D92E4E" w:rsidRPr="00A27A2F" w:rsidRDefault="00D92E4E" w:rsidP="00A27A2F">
            <w:pPr>
              <w:spacing w:line="336" w:lineRule="auto"/>
              <w:rPr>
                <w:rFonts w:ascii="Arial" w:hAnsi="Arial" w:cs="Arial"/>
                <w:sz w:val="20"/>
                <w:lang w:val="en-GB"/>
              </w:rPr>
            </w:pPr>
          </w:p>
        </w:tc>
        <w:tc>
          <w:tcPr>
            <w:tcW w:w="0" w:type="auto"/>
            <w:vAlign w:val="center"/>
          </w:tcPr>
          <w:p w14:paraId="128CBE03" w14:textId="77777777" w:rsidR="00D92E4E" w:rsidRPr="00A27A2F" w:rsidRDefault="00D92E4E" w:rsidP="00A27A2F">
            <w:pPr>
              <w:spacing w:line="336" w:lineRule="auto"/>
              <w:rPr>
                <w:rFonts w:ascii="Arial" w:hAnsi="Arial" w:cs="Arial"/>
                <w:sz w:val="20"/>
                <w:lang w:val="en-GB"/>
              </w:rPr>
            </w:pPr>
          </w:p>
        </w:tc>
      </w:tr>
      <w:tr w:rsidR="00BB075A" w:rsidRPr="00A27A2F" w14:paraId="2BDE9490" w14:textId="77777777" w:rsidTr="00284B75">
        <w:tc>
          <w:tcPr>
            <w:tcW w:w="0" w:type="auto"/>
          </w:tcPr>
          <w:p w14:paraId="1D9C651E" w14:textId="18EBE3E0" w:rsidR="00A27A2F" w:rsidRPr="00A27A2F" w:rsidRDefault="00A27A2F" w:rsidP="00A27A2F">
            <w:pPr>
              <w:spacing w:line="336" w:lineRule="auto"/>
              <w:rPr>
                <w:rFonts w:ascii="Arial" w:hAnsi="Arial" w:cs="Arial"/>
                <w:sz w:val="20"/>
                <w:lang w:val="en-GB"/>
              </w:rPr>
            </w:pPr>
            <w:proofErr w:type="spellStart"/>
            <w:r>
              <w:rPr>
                <w:rFonts w:ascii="Arial" w:hAnsi="Arial" w:cs="Arial"/>
                <w:sz w:val="20"/>
                <w:lang w:val="en-GB"/>
              </w:rPr>
              <w:t>Terugkeer</w:t>
            </w:r>
            <w:proofErr w:type="spellEnd"/>
            <w:r>
              <w:rPr>
                <w:rFonts w:ascii="Arial" w:hAnsi="Arial" w:cs="Arial"/>
                <w:sz w:val="20"/>
                <w:lang w:val="en-GB"/>
              </w:rPr>
              <w:t xml:space="preserve"> </w:t>
            </w:r>
            <w:proofErr w:type="spellStart"/>
            <w:r>
              <w:rPr>
                <w:rFonts w:ascii="Arial" w:hAnsi="Arial" w:cs="Arial"/>
                <w:sz w:val="20"/>
                <w:lang w:val="en-GB"/>
              </w:rPr>
              <w:t>naar</w:t>
            </w:r>
            <w:proofErr w:type="spellEnd"/>
            <w:r>
              <w:rPr>
                <w:rFonts w:ascii="Arial" w:hAnsi="Arial" w:cs="Arial"/>
                <w:sz w:val="20"/>
                <w:lang w:val="en-GB"/>
              </w:rPr>
              <w:t xml:space="preserve"> </w:t>
            </w:r>
            <w:proofErr w:type="spellStart"/>
            <w:r>
              <w:rPr>
                <w:rFonts w:ascii="Arial" w:hAnsi="Arial" w:cs="Arial"/>
                <w:sz w:val="20"/>
                <w:lang w:val="en-GB"/>
              </w:rPr>
              <w:t>werk</w:t>
            </w:r>
            <w:proofErr w:type="spellEnd"/>
          </w:p>
        </w:tc>
        <w:tc>
          <w:tcPr>
            <w:tcW w:w="0" w:type="auto"/>
            <w:vAlign w:val="center"/>
          </w:tcPr>
          <w:p w14:paraId="13DFEEFE" w14:textId="77777777" w:rsidR="00A27A2F" w:rsidRPr="00A27A2F" w:rsidRDefault="00A27A2F" w:rsidP="00A27A2F">
            <w:pPr>
              <w:spacing w:line="336" w:lineRule="auto"/>
              <w:rPr>
                <w:rFonts w:ascii="Arial" w:hAnsi="Arial" w:cs="Arial"/>
                <w:sz w:val="20"/>
                <w:lang w:val="en-GB"/>
              </w:rPr>
            </w:pPr>
          </w:p>
        </w:tc>
        <w:tc>
          <w:tcPr>
            <w:tcW w:w="0" w:type="auto"/>
            <w:vAlign w:val="center"/>
          </w:tcPr>
          <w:p w14:paraId="10E03781" w14:textId="77777777" w:rsidR="00A27A2F" w:rsidRPr="00A27A2F" w:rsidRDefault="00A27A2F" w:rsidP="00A27A2F">
            <w:pPr>
              <w:spacing w:line="336" w:lineRule="auto"/>
              <w:rPr>
                <w:rFonts w:ascii="Arial" w:hAnsi="Arial" w:cs="Arial"/>
                <w:sz w:val="20"/>
                <w:lang w:val="en-GB"/>
              </w:rPr>
            </w:pPr>
          </w:p>
        </w:tc>
        <w:tc>
          <w:tcPr>
            <w:tcW w:w="0" w:type="auto"/>
            <w:vAlign w:val="center"/>
          </w:tcPr>
          <w:p w14:paraId="04BE104E" w14:textId="77777777" w:rsidR="00A27A2F" w:rsidRPr="00A27A2F" w:rsidRDefault="00A27A2F" w:rsidP="00A27A2F">
            <w:pPr>
              <w:spacing w:line="336" w:lineRule="auto"/>
              <w:rPr>
                <w:rFonts w:ascii="Arial" w:hAnsi="Arial" w:cs="Arial"/>
                <w:sz w:val="20"/>
                <w:lang w:val="en-GB"/>
              </w:rPr>
            </w:pPr>
          </w:p>
        </w:tc>
        <w:tc>
          <w:tcPr>
            <w:tcW w:w="0" w:type="auto"/>
            <w:gridSpan w:val="2"/>
            <w:vAlign w:val="center"/>
          </w:tcPr>
          <w:p w14:paraId="0A843BE8"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0DFAF645" w14:textId="77777777" w:rsidR="00A27A2F" w:rsidRPr="00A27A2F" w:rsidRDefault="00A27A2F" w:rsidP="00A27A2F">
            <w:pPr>
              <w:spacing w:line="336" w:lineRule="auto"/>
              <w:rPr>
                <w:rFonts w:ascii="Arial" w:hAnsi="Arial" w:cs="Arial"/>
                <w:sz w:val="20"/>
                <w:lang w:val="en-GB"/>
              </w:rPr>
            </w:pPr>
          </w:p>
        </w:tc>
        <w:tc>
          <w:tcPr>
            <w:tcW w:w="0" w:type="auto"/>
            <w:vAlign w:val="center"/>
          </w:tcPr>
          <w:p w14:paraId="6FC67760" w14:textId="77777777" w:rsidR="00A27A2F" w:rsidRPr="00A27A2F" w:rsidRDefault="00A27A2F" w:rsidP="00A27A2F">
            <w:pPr>
              <w:spacing w:line="336" w:lineRule="auto"/>
              <w:rPr>
                <w:rFonts w:ascii="Arial" w:hAnsi="Arial" w:cs="Arial"/>
                <w:sz w:val="20"/>
                <w:lang w:val="en-GB"/>
              </w:rPr>
            </w:pPr>
          </w:p>
        </w:tc>
      </w:tr>
      <w:tr w:rsidR="00BB075A" w:rsidRPr="00A27A2F" w14:paraId="254B0EAE" w14:textId="77777777" w:rsidTr="00284B75">
        <w:tc>
          <w:tcPr>
            <w:tcW w:w="0" w:type="auto"/>
          </w:tcPr>
          <w:p w14:paraId="14F6275D" w14:textId="7E500DF4" w:rsidR="00A27A2F" w:rsidRPr="00A27A2F" w:rsidRDefault="00A27A2F" w:rsidP="00A27A2F">
            <w:pPr>
              <w:spacing w:line="336" w:lineRule="auto"/>
              <w:rPr>
                <w:rFonts w:ascii="Arial" w:hAnsi="Arial" w:cs="Arial"/>
                <w:sz w:val="20"/>
                <w:lang w:val="en-GB"/>
              </w:rPr>
            </w:pPr>
            <w:r w:rsidRPr="00A27A2F">
              <w:rPr>
                <w:rFonts w:ascii="Arial" w:hAnsi="Arial" w:cs="Arial"/>
                <w:sz w:val="20"/>
              </w:rPr>
              <w:t>Staande been-as röntgenfoto</w:t>
            </w:r>
          </w:p>
        </w:tc>
        <w:tc>
          <w:tcPr>
            <w:tcW w:w="0" w:type="auto"/>
            <w:vAlign w:val="center"/>
          </w:tcPr>
          <w:p w14:paraId="4250E677"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34A6283E" w14:textId="77777777" w:rsidR="00A27A2F" w:rsidRPr="00A27A2F" w:rsidRDefault="00A27A2F" w:rsidP="00A27A2F">
            <w:pPr>
              <w:spacing w:line="336" w:lineRule="auto"/>
              <w:rPr>
                <w:rFonts w:ascii="Arial" w:hAnsi="Arial" w:cs="Arial"/>
                <w:sz w:val="20"/>
                <w:lang w:val="en-GB"/>
              </w:rPr>
            </w:pPr>
          </w:p>
        </w:tc>
        <w:tc>
          <w:tcPr>
            <w:tcW w:w="0" w:type="auto"/>
            <w:vAlign w:val="center"/>
          </w:tcPr>
          <w:p w14:paraId="65629129" w14:textId="77777777" w:rsidR="00A27A2F" w:rsidRPr="00A27A2F" w:rsidRDefault="00A27A2F" w:rsidP="00A27A2F">
            <w:pPr>
              <w:spacing w:line="336" w:lineRule="auto"/>
              <w:rPr>
                <w:rFonts w:ascii="Arial" w:hAnsi="Arial" w:cs="Arial"/>
                <w:sz w:val="20"/>
                <w:lang w:val="en-GB"/>
              </w:rPr>
            </w:pPr>
          </w:p>
        </w:tc>
        <w:tc>
          <w:tcPr>
            <w:tcW w:w="0" w:type="auto"/>
            <w:gridSpan w:val="2"/>
            <w:vAlign w:val="center"/>
          </w:tcPr>
          <w:p w14:paraId="1167CC68"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56196495" w14:textId="77777777" w:rsidR="00A27A2F" w:rsidRPr="00A27A2F" w:rsidRDefault="00A27A2F" w:rsidP="00A27A2F">
            <w:pPr>
              <w:spacing w:line="336" w:lineRule="auto"/>
              <w:rPr>
                <w:rFonts w:ascii="Arial" w:hAnsi="Arial" w:cs="Arial"/>
                <w:sz w:val="20"/>
                <w:lang w:val="en-GB"/>
              </w:rPr>
            </w:pPr>
          </w:p>
        </w:tc>
        <w:tc>
          <w:tcPr>
            <w:tcW w:w="0" w:type="auto"/>
            <w:vAlign w:val="center"/>
          </w:tcPr>
          <w:p w14:paraId="273487D0" w14:textId="77777777" w:rsidR="00A27A2F" w:rsidRPr="00A27A2F" w:rsidRDefault="00A27A2F" w:rsidP="00A27A2F">
            <w:pPr>
              <w:spacing w:line="336" w:lineRule="auto"/>
              <w:rPr>
                <w:rFonts w:ascii="Arial" w:hAnsi="Arial" w:cs="Arial"/>
                <w:sz w:val="20"/>
                <w:lang w:val="en-GB"/>
              </w:rPr>
            </w:pPr>
          </w:p>
        </w:tc>
      </w:tr>
      <w:tr w:rsidR="00BB075A" w:rsidRPr="00A27A2F" w14:paraId="348D57DA" w14:textId="77777777" w:rsidTr="00284B75">
        <w:tc>
          <w:tcPr>
            <w:tcW w:w="0" w:type="auto"/>
          </w:tcPr>
          <w:p w14:paraId="4B7EF410" w14:textId="3A9FCE7B" w:rsidR="00A27A2F" w:rsidRPr="00A27A2F" w:rsidRDefault="00A27A2F" w:rsidP="00A27A2F">
            <w:pPr>
              <w:spacing w:line="336" w:lineRule="auto"/>
              <w:rPr>
                <w:rFonts w:ascii="Arial" w:hAnsi="Arial" w:cs="Arial"/>
                <w:sz w:val="20"/>
                <w:lang w:val="en-GB"/>
              </w:rPr>
            </w:pPr>
            <w:proofErr w:type="spellStart"/>
            <w:r w:rsidRPr="00A27A2F">
              <w:rPr>
                <w:rFonts w:ascii="Arial" w:hAnsi="Arial" w:cs="Arial"/>
                <w:sz w:val="20"/>
                <w:lang w:val="en-GB"/>
              </w:rPr>
              <w:t>Algehele</w:t>
            </w:r>
            <w:proofErr w:type="spellEnd"/>
            <w:r w:rsidRPr="00A27A2F">
              <w:rPr>
                <w:rFonts w:ascii="Arial" w:hAnsi="Arial" w:cs="Arial"/>
                <w:sz w:val="20"/>
                <w:lang w:val="en-GB"/>
              </w:rPr>
              <w:t xml:space="preserve"> </w:t>
            </w:r>
            <w:proofErr w:type="spellStart"/>
            <w:r w:rsidRPr="00A27A2F">
              <w:rPr>
                <w:rFonts w:ascii="Arial" w:hAnsi="Arial" w:cs="Arial"/>
                <w:sz w:val="20"/>
                <w:lang w:val="en-GB"/>
              </w:rPr>
              <w:t>en</w:t>
            </w:r>
            <w:proofErr w:type="spellEnd"/>
            <w:r w:rsidRPr="00A27A2F">
              <w:rPr>
                <w:rFonts w:ascii="Arial" w:hAnsi="Arial" w:cs="Arial"/>
                <w:sz w:val="20"/>
                <w:lang w:val="en-GB"/>
              </w:rPr>
              <w:t xml:space="preserve"> </w:t>
            </w:r>
            <w:proofErr w:type="spellStart"/>
            <w:r w:rsidRPr="00A27A2F">
              <w:rPr>
                <w:rFonts w:ascii="Arial" w:hAnsi="Arial" w:cs="Arial"/>
                <w:sz w:val="20"/>
                <w:lang w:val="en-GB"/>
              </w:rPr>
              <w:t>mentale</w:t>
            </w:r>
            <w:proofErr w:type="spellEnd"/>
            <w:r w:rsidRPr="00A27A2F">
              <w:rPr>
                <w:rFonts w:ascii="Arial" w:hAnsi="Arial" w:cs="Arial"/>
                <w:sz w:val="20"/>
                <w:lang w:val="en-GB"/>
              </w:rPr>
              <w:t xml:space="preserve"> </w:t>
            </w:r>
            <w:proofErr w:type="spellStart"/>
            <w:r w:rsidRPr="00A27A2F">
              <w:rPr>
                <w:rFonts w:ascii="Arial" w:hAnsi="Arial" w:cs="Arial"/>
                <w:sz w:val="20"/>
                <w:lang w:val="en-GB"/>
              </w:rPr>
              <w:t>welbevinden</w:t>
            </w:r>
            <w:proofErr w:type="spellEnd"/>
          </w:p>
        </w:tc>
        <w:tc>
          <w:tcPr>
            <w:tcW w:w="0" w:type="auto"/>
            <w:vAlign w:val="center"/>
          </w:tcPr>
          <w:p w14:paraId="6065F542"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427ED0F3" w14:textId="77777777" w:rsidR="00A27A2F" w:rsidRPr="00A27A2F" w:rsidRDefault="00A27A2F" w:rsidP="00A27A2F">
            <w:pPr>
              <w:spacing w:line="336" w:lineRule="auto"/>
              <w:rPr>
                <w:rFonts w:ascii="Arial" w:hAnsi="Arial" w:cs="Arial"/>
                <w:sz w:val="20"/>
                <w:lang w:val="en-GB"/>
              </w:rPr>
            </w:pPr>
          </w:p>
        </w:tc>
        <w:tc>
          <w:tcPr>
            <w:tcW w:w="0" w:type="auto"/>
            <w:vAlign w:val="center"/>
          </w:tcPr>
          <w:p w14:paraId="1622CA4E" w14:textId="77777777" w:rsidR="00A27A2F" w:rsidRPr="00A27A2F" w:rsidRDefault="00A27A2F" w:rsidP="00A27A2F">
            <w:pPr>
              <w:spacing w:line="336" w:lineRule="auto"/>
              <w:rPr>
                <w:rFonts w:ascii="Arial" w:hAnsi="Arial" w:cs="Arial"/>
                <w:sz w:val="20"/>
                <w:lang w:val="en-GB"/>
              </w:rPr>
            </w:pPr>
          </w:p>
        </w:tc>
        <w:tc>
          <w:tcPr>
            <w:tcW w:w="0" w:type="auto"/>
            <w:gridSpan w:val="2"/>
            <w:vAlign w:val="center"/>
          </w:tcPr>
          <w:p w14:paraId="4FB7C583"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58210EC0" w14:textId="77777777" w:rsidR="00A27A2F" w:rsidRPr="00A27A2F" w:rsidRDefault="00A27A2F" w:rsidP="00A27A2F">
            <w:pPr>
              <w:spacing w:line="336" w:lineRule="auto"/>
              <w:rPr>
                <w:rFonts w:ascii="Arial" w:hAnsi="Arial" w:cs="Arial"/>
                <w:sz w:val="20"/>
                <w:lang w:val="en-GB"/>
              </w:rPr>
            </w:pPr>
            <w:r w:rsidRPr="00A27A2F">
              <w:rPr>
                <w:rFonts w:ascii="Arial" w:hAnsi="Arial" w:cs="Arial"/>
                <w:sz w:val="20"/>
                <w:lang w:val="en-GB"/>
              </w:rPr>
              <w:t>X</w:t>
            </w:r>
          </w:p>
        </w:tc>
        <w:tc>
          <w:tcPr>
            <w:tcW w:w="0" w:type="auto"/>
            <w:vAlign w:val="center"/>
          </w:tcPr>
          <w:p w14:paraId="073FC5A1" w14:textId="77777777" w:rsidR="00A27A2F" w:rsidRPr="00A27A2F" w:rsidRDefault="00A27A2F" w:rsidP="00D92E4E">
            <w:pPr>
              <w:keepNext/>
              <w:spacing w:line="336" w:lineRule="auto"/>
              <w:rPr>
                <w:rFonts w:ascii="Arial" w:hAnsi="Arial" w:cs="Arial"/>
                <w:sz w:val="20"/>
                <w:lang w:val="en-GB"/>
              </w:rPr>
            </w:pPr>
            <w:r w:rsidRPr="00A27A2F">
              <w:rPr>
                <w:rFonts w:ascii="Arial" w:hAnsi="Arial" w:cs="Arial"/>
                <w:sz w:val="20"/>
                <w:lang w:val="en-GB"/>
              </w:rPr>
              <w:t>X</w:t>
            </w:r>
          </w:p>
        </w:tc>
      </w:tr>
    </w:tbl>
    <w:p w14:paraId="53EB9A4A" w14:textId="4A884967" w:rsidR="00A27A2F" w:rsidRDefault="00D92E4E" w:rsidP="00D92E4E">
      <w:pPr>
        <w:pStyle w:val="Bijschrift"/>
        <w:rPr>
          <w:rFonts w:ascii="Arial" w:hAnsi="Arial" w:cs="Arial"/>
          <w:sz w:val="20"/>
        </w:rPr>
      </w:pPr>
      <w:r>
        <w:t xml:space="preserve">* </w:t>
      </w:r>
      <w:r w:rsidR="00D670E3">
        <w:t xml:space="preserve">Een van de vragenlijsten zal </w:t>
      </w:r>
      <w:r w:rsidR="006B530C">
        <w:t xml:space="preserve">bij de eerste 100 patiënten </w:t>
      </w:r>
      <w:r w:rsidR="00D670E3">
        <w:t>2 keer opgestuurd worden 1 jaar na de operatie om de betrouwbaarheid van onze vertaling te testen</w:t>
      </w:r>
      <w:r w:rsidR="006B530C">
        <w:t>. De onderzoeker zal het u vertellen als dit op u van toepassing is.</w:t>
      </w:r>
    </w:p>
    <w:p w14:paraId="21AF955C" w14:textId="4F272531" w:rsidR="00BA1179" w:rsidRPr="002A0E16" w:rsidRDefault="00C9684A" w:rsidP="002A0E16">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p>
    <w:p w14:paraId="228061CE" w14:textId="405338FF" w:rsidR="008B77B4" w:rsidRPr="00552C27" w:rsidRDefault="00651144" w:rsidP="00552C27">
      <w:pPr>
        <w:tabs>
          <w:tab w:val="clear" w:pos="284"/>
          <w:tab w:val="clear" w:pos="1701"/>
          <w:tab w:val="left" w:pos="426"/>
        </w:tabs>
        <w:spacing w:line="336" w:lineRule="auto"/>
        <w:rPr>
          <w:rFonts w:ascii="Arial" w:hAnsi="Arial" w:cs="Arial"/>
          <w:sz w:val="24"/>
          <w:szCs w:val="24"/>
        </w:rPr>
      </w:pPr>
      <w:r w:rsidRPr="00FD6DE5">
        <w:rPr>
          <w:rFonts w:ascii="Arial" w:hAnsi="Arial" w:cs="Arial"/>
          <w:b/>
          <w:sz w:val="24"/>
          <w:szCs w:val="24"/>
        </w:rPr>
        <w:lastRenderedPageBreak/>
        <w:t xml:space="preserve">Bijlage </w:t>
      </w:r>
      <w:r w:rsidR="00A27A2F" w:rsidRPr="00A27A2F">
        <w:rPr>
          <w:rFonts w:ascii="Arial" w:hAnsi="Arial" w:cs="Arial"/>
          <w:b/>
          <w:sz w:val="24"/>
          <w:szCs w:val="24"/>
        </w:rPr>
        <w:t>C</w:t>
      </w:r>
      <w:r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proefpersoon</w:t>
      </w:r>
      <w:r w:rsidR="0099760A" w:rsidRPr="00FD6DE5">
        <w:rPr>
          <w:rFonts w:ascii="Arial" w:hAnsi="Arial" w:cs="Arial"/>
          <w:b/>
          <w:sz w:val="24"/>
          <w:szCs w:val="24"/>
        </w:rPr>
        <w:t xml:space="preserve"> </w:t>
      </w:r>
    </w:p>
    <w:p w14:paraId="308E991A" w14:textId="4E8777EE" w:rsidR="00DD4ADA" w:rsidRDefault="00DD4ADA" w:rsidP="00DD4ADA">
      <w:pPr>
        <w:spacing w:line="336" w:lineRule="auto"/>
        <w:rPr>
          <w:rFonts w:ascii="Arial" w:hAnsi="Arial" w:cs="Arial"/>
          <w:b/>
          <w:sz w:val="20"/>
        </w:rPr>
      </w:pPr>
      <w:r w:rsidRPr="00DD4ADA">
        <w:rPr>
          <w:rFonts w:ascii="Arial" w:hAnsi="Arial" w:cs="Arial"/>
          <w:b/>
          <w:sz w:val="20"/>
        </w:rPr>
        <w:t>Klinische uitkomsten van de ATTUNE totale knieprothese</w:t>
      </w:r>
    </w:p>
    <w:p w14:paraId="3E10C4B2" w14:textId="77777777" w:rsidR="00DD4ADA" w:rsidRPr="00DD4ADA" w:rsidRDefault="00DD4ADA" w:rsidP="00DD4ADA">
      <w:pPr>
        <w:spacing w:line="336" w:lineRule="auto"/>
        <w:rPr>
          <w:rFonts w:ascii="Arial" w:hAnsi="Arial" w:cs="Arial"/>
          <w:b/>
          <w:sz w:val="20"/>
        </w:rPr>
      </w:pPr>
    </w:p>
    <w:p w14:paraId="39B89956" w14:textId="77777777" w:rsidR="00A513B8" w:rsidRPr="00D0328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Ik heb de informatiebrief gelezen. Ook kon ik vragen stellen. Mijn vragen zijn voldoende beantwoord. Ik had genoeg tijd om te beslissen of ik meedoe.</w:t>
      </w:r>
    </w:p>
    <w:p w14:paraId="79DF3C0D" w14:textId="77777777" w:rsidR="00A513B8" w:rsidRPr="00E55517"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Ik weet dat meedoen vrijwillig is. Ook weet ik dat ik op ieder moment kan beslissen om toch niet mee te doen of te stoppen met het onderzoek. Daarvoor hoef ik geen reden te geven.</w:t>
      </w:r>
    </w:p>
    <w:p w14:paraId="040FA754" w14:textId="584557F1"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sidRPr="00DD4ADA">
        <w:rPr>
          <w:rFonts w:ascii="Arial" w:hAnsi="Arial" w:cs="Arial"/>
          <w:sz w:val="20"/>
        </w:rPr>
        <w:t>mijn</w:t>
      </w:r>
      <w:r w:rsidR="00DD4ADA" w:rsidRPr="00DD4ADA">
        <w:rPr>
          <w:rFonts w:ascii="Arial" w:hAnsi="Arial" w:cs="Arial"/>
          <w:sz w:val="20"/>
        </w:rPr>
        <w:t xml:space="preserve"> huisarts </w:t>
      </w:r>
      <w:r w:rsidRPr="00981EDA">
        <w:rPr>
          <w:rFonts w:ascii="Arial" w:hAnsi="Arial" w:cs="Arial"/>
          <w:sz w:val="20"/>
        </w:rPr>
        <w:t>dat ik meedoe aan dit onderzoek</w:t>
      </w:r>
      <w:r w:rsidR="00DD4ADA">
        <w:rPr>
          <w:rFonts w:ascii="Arial" w:hAnsi="Arial" w:cs="Arial"/>
          <w:sz w:val="20"/>
        </w:rPr>
        <w:t>.</w:t>
      </w:r>
    </w:p>
    <w:p w14:paraId="09552267" w14:textId="62B17FFA"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verzamelen en gebruiken van mijn </w:t>
      </w:r>
      <w:r w:rsidR="00DD4ADA">
        <w:rPr>
          <w:rFonts w:ascii="Arial" w:hAnsi="Arial" w:cs="Arial"/>
          <w:sz w:val="20"/>
        </w:rPr>
        <w:t xml:space="preserve">gegevens </w:t>
      </w:r>
      <w:r w:rsidRPr="00981EDA">
        <w:rPr>
          <w:rFonts w:ascii="Arial" w:hAnsi="Arial" w:cs="Arial"/>
          <w:sz w:val="20"/>
        </w:rPr>
        <w:t>voor de beantwoording van de onderzoeksvraag in dit onderzoek</w:t>
      </w:r>
      <w:r w:rsidR="00DD4ADA">
        <w:rPr>
          <w:rFonts w:ascii="Arial" w:hAnsi="Arial" w:cs="Arial"/>
          <w:sz w:val="20"/>
        </w:rPr>
        <w:t>.</w:t>
      </w:r>
    </w:p>
    <w:p w14:paraId="2B3787F4" w14:textId="4A4AF156" w:rsidR="00A513B8" w:rsidRPr="002A0E16" w:rsidRDefault="00A513B8" w:rsidP="002A0E16">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Ik weet dat voor de controle van het onderzoek sommige mensen toegang tot al mijn gegevens kunnen krijgen. Die mensen staan vermeld in deze informatiebrief. Ik geef toestemming voor die inzage door deze personen.</w:t>
      </w:r>
    </w:p>
    <w:p w14:paraId="0EA88C85" w14:textId="77777777"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14:paraId="732375FF" w14:textId="2F738757" w:rsidR="00A513B8"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mijn persoonsgegevens </w:t>
      </w:r>
      <w:r w:rsidR="00A17E72">
        <w:rPr>
          <w:rFonts w:ascii="Arial" w:hAnsi="Arial" w:cs="Arial"/>
          <w:sz w:val="20"/>
        </w:rPr>
        <w:t>15 jaar</w:t>
      </w:r>
      <w:r w:rsidR="00A17E72" w:rsidRPr="00180246">
        <w:rPr>
          <w:rFonts w:ascii="Arial" w:hAnsi="Arial" w:cs="Arial"/>
          <w:sz w:val="20"/>
        </w:rPr>
        <w:t xml:space="preserve"> </w:t>
      </w:r>
      <w:r w:rsidRPr="00180246">
        <w:rPr>
          <w:rFonts w:ascii="Arial" w:hAnsi="Arial" w:cs="Arial"/>
          <w:sz w:val="20"/>
        </w:rPr>
        <w:t xml:space="preserve">te bewaren en te gebruiken voor toekomstig onderzoek op het gebied van </w:t>
      </w:r>
      <w:r w:rsidR="002A0E16">
        <w:rPr>
          <w:rFonts w:ascii="Arial" w:hAnsi="Arial" w:cs="Arial"/>
          <w:sz w:val="20"/>
        </w:rPr>
        <w:t>knieartrose.</w:t>
      </w:r>
    </w:p>
    <w:p w14:paraId="2B7B7338" w14:textId="77777777"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14:paraId="37C0FD2A" w14:textId="3D9295A5" w:rsidR="000A4EF8" w:rsidRDefault="00A513B8" w:rsidP="002A0E16">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toestemming om mij na dit onderzoek opnieuw te benaderen voor een vervolgonderzoek.</w:t>
      </w:r>
    </w:p>
    <w:p w14:paraId="33C03F47" w14:textId="4AABA9C9" w:rsidR="005C1E40" w:rsidRDefault="0055470B" w:rsidP="00DB65E0">
      <w:pPr>
        <w:spacing w:line="336" w:lineRule="auto"/>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14:paraId="7C3ACBDD" w14:textId="77777777" w:rsidR="005C1E40" w:rsidRDefault="005C1E40" w:rsidP="00DB65E0">
      <w:pPr>
        <w:spacing w:line="336" w:lineRule="auto"/>
        <w:rPr>
          <w:rFonts w:ascii="Arial" w:hAnsi="Arial" w:cs="Arial"/>
          <w:sz w:val="20"/>
        </w:rPr>
      </w:pPr>
    </w:p>
    <w:p w14:paraId="5C2F7550" w14:textId="714842E2"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23B47474"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5CE43951"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3A77B497" w14:textId="7F51B093" w:rsidR="0055470B"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1D57C85E" w14:textId="77777777" w:rsidR="0055470B" w:rsidRPr="00FD6DE5" w:rsidRDefault="0055470B" w:rsidP="00DB65E0">
      <w:pPr>
        <w:spacing w:line="336" w:lineRule="auto"/>
        <w:rPr>
          <w:rFonts w:ascii="Arial" w:hAnsi="Arial" w:cs="Arial"/>
          <w:sz w:val="20"/>
        </w:rPr>
      </w:pPr>
      <w:bookmarkStart w:id="0" w:name="_GoBack"/>
      <w:bookmarkEnd w:id="0"/>
    </w:p>
    <w:p w14:paraId="4BAE8AE0" w14:textId="77777777"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02128D38" w14:textId="77777777" w:rsidR="0055470B" w:rsidRPr="00FD6DE5" w:rsidRDefault="0055470B" w:rsidP="00DB65E0">
      <w:pPr>
        <w:spacing w:line="336" w:lineRule="auto"/>
        <w:rPr>
          <w:rFonts w:ascii="Arial" w:hAnsi="Arial" w:cs="Arial"/>
          <w:sz w:val="20"/>
        </w:rPr>
      </w:pPr>
    </w:p>
    <w:p w14:paraId="1CC048A8"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17B00810"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89321ED" w14:textId="53BE6DB8" w:rsidR="003D27CF" w:rsidRPr="00552C27" w:rsidRDefault="000773B7" w:rsidP="00552C27">
      <w:pPr>
        <w:spacing w:line="336" w:lineRule="auto"/>
        <w:rPr>
          <w:rFonts w:ascii="Arial" w:hAnsi="Arial" w:cs="Arial"/>
          <w:sz w:val="20"/>
        </w:rPr>
      </w:pPr>
      <w:r w:rsidRPr="00FD6DE5">
        <w:rPr>
          <w:rFonts w:ascii="Arial" w:hAnsi="Arial" w:cs="Arial"/>
          <w:sz w:val="20"/>
        </w:rPr>
        <w:t>-----------------------------------------------------------------------------------------------------------------</w:t>
      </w:r>
    </w:p>
    <w:sectPr w:rsidR="003D27CF" w:rsidRPr="00552C27" w:rsidSect="00DB65E0">
      <w:headerReference w:type="default" r:id="rId10"/>
      <w:footerReference w:type="even" r:id="rId11"/>
      <w:footerReference w:type="default" r:id="rId12"/>
      <w:footerReference w:type="first" r:id="rId13"/>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1929" w14:textId="77777777" w:rsidR="00103035" w:rsidRDefault="00103035">
      <w:r>
        <w:separator/>
      </w:r>
    </w:p>
  </w:endnote>
  <w:endnote w:type="continuationSeparator" w:id="0">
    <w:p w14:paraId="57805F77" w14:textId="77777777" w:rsidR="00103035" w:rsidRDefault="001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rlemmer MT OsF">
    <w:altName w:val="Bell MT"/>
    <w:panose1 w:val="00000000000000000000"/>
    <w:charset w:val="00"/>
    <w:family w:val="roman"/>
    <w:notTrueType/>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8DA7" w14:textId="77777777" w:rsidR="00C6644E" w:rsidRDefault="00C6644E"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28</w:t>
    </w:r>
    <w:r>
      <w:rPr>
        <w:rStyle w:val="Paginanummer"/>
      </w:rPr>
      <w:fldChar w:fldCharType="end"/>
    </w:r>
  </w:p>
  <w:p w14:paraId="3761129D" w14:textId="77777777" w:rsidR="00C6644E" w:rsidRDefault="00C664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8000" w14:textId="7531B365" w:rsidR="00C6644E" w:rsidRPr="001500D1" w:rsidRDefault="00406C14">
    <w:pPr>
      <w:pStyle w:val="Voettekst"/>
      <w:rPr>
        <w:rFonts w:ascii="Arial" w:hAnsi="Arial" w:cs="Arial"/>
        <w:i/>
        <w:color w:val="000000" w:themeColor="text1"/>
        <w:sz w:val="16"/>
        <w:szCs w:val="16"/>
      </w:rPr>
    </w:pPr>
    <w:r w:rsidRPr="00406C14">
      <w:rPr>
        <w:rFonts w:ascii="Arial" w:hAnsi="Arial" w:cs="Arial"/>
        <w:i/>
        <w:color w:val="000000" w:themeColor="text1"/>
        <w:sz w:val="16"/>
        <w:szCs w:val="16"/>
      </w:rPr>
      <w:t>NL71274.029.19</w:t>
    </w:r>
    <w:r w:rsidRPr="00406C14" w:rsidDel="00406C14">
      <w:rPr>
        <w:rFonts w:ascii="Arial" w:hAnsi="Arial" w:cs="Arial"/>
        <w:i/>
        <w:color w:val="000000" w:themeColor="text1"/>
        <w:sz w:val="16"/>
        <w:szCs w:val="16"/>
      </w:rPr>
      <w:t xml:space="preserve"> </w:t>
    </w:r>
    <w:r w:rsidR="00C6644E" w:rsidRPr="001500D1">
      <w:rPr>
        <w:rFonts w:ascii="Arial" w:hAnsi="Arial" w:cs="Arial"/>
        <w:i/>
        <w:color w:val="000000" w:themeColor="text1"/>
        <w:sz w:val="16"/>
        <w:szCs w:val="16"/>
      </w:rPr>
      <w:t>– versi</w:t>
    </w:r>
    <w:r w:rsidR="00FF4E21">
      <w:rPr>
        <w:rFonts w:ascii="Arial" w:hAnsi="Arial" w:cs="Arial"/>
        <w:i/>
        <w:color w:val="000000" w:themeColor="text1"/>
        <w:sz w:val="16"/>
        <w:szCs w:val="16"/>
      </w:rPr>
      <w:t xml:space="preserve">e </w:t>
    </w:r>
    <w:r w:rsidR="00B106B9">
      <w:rPr>
        <w:rFonts w:ascii="Arial" w:hAnsi="Arial" w:cs="Arial"/>
        <w:i/>
        <w:color w:val="000000" w:themeColor="text1"/>
        <w:sz w:val="16"/>
        <w:szCs w:val="16"/>
      </w:rPr>
      <w:t>6</w:t>
    </w:r>
    <w:r w:rsidR="00FF4E21">
      <w:rPr>
        <w:rFonts w:ascii="Arial" w:hAnsi="Arial" w:cs="Arial"/>
        <w:i/>
        <w:color w:val="000000" w:themeColor="text1"/>
        <w:sz w:val="16"/>
        <w:szCs w:val="16"/>
      </w:rPr>
      <w:t xml:space="preserve">.0 </w:t>
    </w:r>
    <w:r w:rsidR="00A279C3" w:rsidRPr="00A279C3">
      <w:rPr>
        <w:rFonts w:ascii="Arial" w:hAnsi="Arial" w:cs="Arial"/>
        <w:i/>
        <w:color w:val="000000" w:themeColor="text1"/>
        <w:sz w:val="16"/>
        <w:szCs w:val="16"/>
      </w:rPr>
      <w:t>30/03</w:t>
    </w:r>
    <w:r w:rsidR="00FF4E21" w:rsidRPr="0008133E">
      <w:rPr>
        <w:rFonts w:ascii="Arial" w:hAnsi="Arial" w:cs="Arial"/>
        <w:i/>
        <w:color w:val="000000" w:themeColor="text1"/>
        <w:sz w:val="16"/>
        <w:szCs w:val="16"/>
      </w:rPr>
      <w:t>/</w:t>
    </w:r>
    <w:r w:rsidR="00FF4E21" w:rsidRPr="003966BC">
      <w:rPr>
        <w:rFonts w:ascii="Arial" w:hAnsi="Arial" w:cs="Arial"/>
        <w:i/>
        <w:color w:val="000000" w:themeColor="text1"/>
        <w:sz w:val="16"/>
        <w:szCs w:val="16"/>
      </w:rPr>
      <w:t>20</w:t>
    </w:r>
    <w:r w:rsidR="00D10706">
      <w:rPr>
        <w:rFonts w:ascii="Arial" w:hAnsi="Arial" w:cs="Arial"/>
        <w:i/>
        <w:color w:val="000000" w:themeColor="text1"/>
        <w:sz w:val="16"/>
        <w:szCs w:val="16"/>
      </w:rPr>
      <w:t>20</w:t>
    </w:r>
    <w:r w:rsidR="00FF4E21">
      <w:rPr>
        <w:rFonts w:ascii="Arial" w:hAnsi="Arial" w:cs="Arial"/>
        <w:i/>
        <w:color w:val="000000" w:themeColor="text1"/>
        <w:sz w:val="16"/>
        <w:szCs w:val="16"/>
      </w:rPr>
      <w:tab/>
    </w:r>
    <w:r w:rsidR="00C6644E" w:rsidRPr="001500D1">
      <w:rPr>
        <w:rFonts w:ascii="Arial" w:hAnsi="Arial" w:cs="Arial"/>
        <w:i/>
        <w:color w:val="000000" w:themeColor="text1"/>
        <w:sz w:val="16"/>
        <w:szCs w:val="16"/>
      </w:rPr>
      <w:tab/>
      <w:t xml:space="preserve">pagina </w:t>
    </w:r>
    <w:r w:rsidR="00C6644E" w:rsidRPr="001500D1">
      <w:rPr>
        <w:rStyle w:val="Paginanummer"/>
        <w:rFonts w:ascii="Arial" w:hAnsi="Arial" w:cs="Arial"/>
        <w:i/>
        <w:color w:val="000000" w:themeColor="text1"/>
        <w:sz w:val="16"/>
        <w:szCs w:val="16"/>
      </w:rPr>
      <w:fldChar w:fldCharType="begin"/>
    </w:r>
    <w:r w:rsidR="00C6644E" w:rsidRPr="001500D1">
      <w:rPr>
        <w:rStyle w:val="Paginanummer"/>
        <w:rFonts w:ascii="Arial" w:hAnsi="Arial" w:cs="Arial"/>
        <w:i/>
        <w:color w:val="000000" w:themeColor="text1"/>
        <w:sz w:val="16"/>
        <w:szCs w:val="16"/>
      </w:rPr>
      <w:instrText xml:space="preserve"> PAGE </w:instrText>
    </w:r>
    <w:r w:rsidR="00C6644E" w:rsidRPr="001500D1">
      <w:rPr>
        <w:rStyle w:val="Paginanummer"/>
        <w:rFonts w:ascii="Arial" w:hAnsi="Arial" w:cs="Arial"/>
        <w:i/>
        <w:color w:val="000000" w:themeColor="text1"/>
        <w:sz w:val="16"/>
        <w:szCs w:val="16"/>
      </w:rPr>
      <w:fldChar w:fldCharType="separate"/>
    </w:r>
    <w:r w:rsidR="005A6208">
      <w:rPr>
        <w:rStyle w:val="Paginanummer"/>
        <w:rFonts w:ascii="Arial" w:hAnsi="Arial" w:cs="Arial"/>
        <w:i/>
        <w:noProof/>
        <w:color w:val="000000" w:themeColor="text1"/>
        <w:sz w:val="16"/>
        <w:szCs w:val="16"/>
      </w:rPr>
      <w:t>6</w:t>
    </w:r>
    <w:r w:rsidR="00C6644E" w:rsidRPr="001500D1">
      <w:rPr>
        <w:rStyle w:val="Paginanummer"/>
        <w:rFonts w:ascii="Arial" w:hAnsi="Arial" w:cs="Arial"/>
        <w:i/>
        <w:color w:val="000000" w:themeColor="text1"/>
        <w:sz w:val="16"/>
        <w:szCs w:val="16"/>
      </w:rPr>
      <w:fldChar w:fldCharType="end"/>
    </w:r>
    <w:r w:rsidR="00C6644E" w:rsidRPr="001500D1">
      <w:rPr>
        <w:rStyle w:val="Paginanummer"/>
        <w:rFonts w:ascii="Arial" w:hAnsi="Arial" w:cs="Arial"/>
        <w:i/>
        <w:color w:val="000000" w:themeColor="text1"/>
        <w:sz w:val="16"/>
        <w:szCs w:val="16"/>
      </w:rPr>
      <w:t xml:space="preserve"> van </w:t>
    </w:r>
    <w:r w:rsidR="00C6644E" w:rsidRPr="001500D1">
      <w:rPr>
        <w:rStyle w:val="Paginanummer"/>
        <w:rFonts w:ascii="Arial" w:hAnsi="Arial" w:cs="Arial"/>
        <w:i/>
        <w:color w:val="000000" w:themeColor="text1"/>
        <w:sz w:val="16"/>
        <w:szCs w:val="16"/>
      </w:rPr>
      <w:fldChar w:fldCharType="begin"/>
    </w:r>
    <w:r w:rsidR="00C6644E" w:rsidRPr="001500D1">
      <w:rPr>
        <w:rStyle w:val="Paginanummer"/>
        <w:rFonts w:ascii="Arial" w:hAnsi="Arial" w:cs="Arial"/>
        <w:i/>
        <w:color w:val="000000" w:themeColor="text1"/>
        <w:sz w:val="16"/>
        <w:szCs w:val="16"/>
      </w:rPr>
      <w:instrText xml:space="preserve"> NUMPAGES </w:instrText>
    </w:r>
    <w:r w:rsidR="00C6644E" w:rsidRPr="001500D1">
      <w:rPr>
        <w:rStyle w:val="Paginanummer"/>
        <w:rFonts w:ascii="Arial" w:hAnsi="Arial" w:cs="Arial"/>
        <w:i/>
        <w:color w:val="000000" w:themeColor="text1"/>
        <w:sz w:val="16"/>
        <w:szCs w:val="16"/>
      </w:rPr>
      <w:fldChar w:fldCharType="separate"/>
    </w:r>
    <w:r w:rsidR="005A6208">
      <w:rPr>
        <w:rStyle w:val="Paginanummer"/>
        <w:rFonts w:ascii="Arial" w:hAnsi="Arial" w:cs="Arial"/>
        <w:i/>
        <w:noProof/>
        <w:color w:val="000000" w:themeColor="text1"/>
        <w:sz w:val="16"/>
        <w:szCs w:val="16"/>
      </w:rPr>
      <w:t>10</w:t>
    </w:r>
    <w:r w:rsidR="00C6644E"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17BC" w14:textId="77777777" w:rsidR="00C6644E" w:rsidRDefault="00C6644E" w:rsidP="00225B9F">
    <w:pPr>
      <w:pStyle w:val="Voettekst"/>
      <w:rPr>
        <w:rFonts w:ascii="Times New Roman" w:hAnsi="Times New Roman"/>
        <w:color w:val="808080"/>
        <w:sz w:val="20"/>
      </w:rPr>
    </w:pPr>
    <w:r>
      <w:rPr>
        <w:rFonts w:ascii="Times New Roman" w:hAnsi="Times New Roman"/>
        <w:color w:val="808080"/>
        <w:sz w:val="20"/>
      </w:rPr>
      <w:t>Proefpersoneninformatie</w:t>
    </w:r>
  </w:p>
  <w:p w14:paraId="75243E24" w14:textId="77777777" w:rsidR="00C6644E" w:rsidRPr="00225B9F" w:rsidRDefault="00C6644E"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28</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28</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C414" w14:textId="77777777" w:rsidR="00103035" w:rsidRDefault="00103035">
      <w:r>
        <w:separator/>
      </w:r>
    </w:p>
  </w:footnote>
  <w:footnote w:type="continuationSeparator" w:id="0">
    <w:p w14:paraId="1676FE1D" w14:textId="77777777" w:rsidR="00103035" w:rsidRDefault="0010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5021" w14:textId="0B96D62C" w:rsidR="00D16027" w:rsidRDefault="00D16027">
    <w:pPr>
      <w:pStyle w:val="Koptekst"/>
      <w:rPr>
        <w:noProof/>
      </w:rPr>
    </w:pPr>
    <w:r w:rsidRPr="00D16027">
      <w:rPr>
        <w:rFonts w:ascii="Arial" w:hAnsi="Arial" w:cs="Arial"/>
        <w:b w:val="0"/>
        <w:noProof/>
        <w:sz w:val="16"/>
        <w:szCs w:val="16"/>
      </w:rPr>
      <w:drawing>
        <wp:anchor distT="0" distB="0" distL="114300" distR="114300" simplePos="0" relativeHeight="251658240" behindDoc="0" locked="0" layoutInCell="1" allowOverlap="1" wp14:anchorId="09FA3B81" wp14:editId="3C3A8826">
          <wp:simplePos x="0" y="0"/>
          <wp:positionH relativeFrom="column">
            <wp:posOffset>3710305</wp:posOffset>
          </wp:positionH>
          <wp:positionV relativeFrom="paragraph">
            <wp:posOffset>139700</wp:posOffset>
          </wp:positionV>
          <wp:extent cx="1333500" cy="685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3500" cy="685800"/>
                  </a:xfrm>
                  <a:prstGeom prst="rect">
                    <a:avLst/>
                  </a:prstGeom>
                </pic:spPr>
              </pic:pic>
            </a:graphicData>
          </a:graphic>
          <wp14:sizeRelH relativeFrom="page">
            <wp14:pctWidth>0</wp14:pctWidth>
          </wp14:sizeRelH>
          <wp14:sizeRelV relativeFrom="page">
            <wp14:pctHeight>0</wp14:pctHeight>
          </wp14:sizeRelV>
        </wp:anchor>
      </w:drawing>
    </w:r>
    <w:r w:rsidR="00C6644E" w:rsidRPr="001B0193">
      <w:rPr>
        <w:rFonts w:ascii="Arial" w:hAnsi="Arial" w:cs="Arial"/>
        <w:b w:val="0"/>
        <w:sz w:val="16"/>
        <w:szCs w:val="16"/>
      </w:rPr>
      <w:t>Proefpersoneninformatie</w:t>
    </w:r>
    <w:r w:rsidRPr="00D16027">
      <w:rPr>
        <w:noProof/>
      </w:rPr>
      <w:t xml:space="preserve"> </w:t>
    </w:r>
  </w:p>
  <w:p w14:paraId="5137B868" w14:textId="60B497ED" w:rsidR="00D16027" w:rsidRDefault="00D16027">
    <w:pPr>
      <w:pStyle w:val="Koptekst"/>
      <w:rPr>
        <w:noProof/>
      </w:rPr>
    </w:pPr>
  </w:p>
  <w:p w14:paraId="0B355B42" w14:textId="3BD52441" w:rsidR="00D16027" w:rsidRDefault="00D16027">
    <w:pPr>
      <w:pStyle w:val="Koptekst"/>
      <w:rPr>
        <w:noProof/>
      </w:rPr>
    </w:pPr>
  </w:p>
  <w:p w14:paraId="7ADC9352" w14:textId="45BFA4DB" w:rsidR="00D16027" w:rsidRDefault="00D16027">
    <w:pPr>
      <w:pStyle w:val="Koptekst"/>
      <w:rPr>
        <w:noProof/>
      </w:rPr>
    </w:pPr>
  </w:p>
  <w:p w14:paraId="64243967" w14:textId="77777777" w:rsidR="00D16027" w:rsidRPr="001B0193" w:rsidRDefault="00D16027">
    <w:pPr>
      <w:pStyle w:val="Koptekst"/>
      <w:rPr>
        <w:rFonts w:ascii="Arial" w:hAnsi="Arial" w:cs="Arial"/>
        <w:b w:val="0"/>
        <w:sz w:val="16"/>
        <w:szCs w:val="16"/>
      </w:rPr>
    </w:pPr>
  </w:p>
  <w:p w14:paraId="5D0BA227" w14:textId="77777777" w:rsidR="00C6644E" w:rsidRPr="00F30F3C" w:rsidRDefault="00C6644E">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cs="Times New Roman"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cs="Times New Roman"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78748F08"/>
    <w:lvl w:ilvl="0" w:tplc="546C05CA">
      <w:start w:val="1"/>
      <w:numFmt w:val="decimal"/>
      <w:lvlText w:val="%1."/>
      <w:lvlJc w:val="left"/>
      <w:pPr>
        <w:ind w:left="360" w:hanging="360"/>
      </w:pPr>
      <w:rPr>
        <w:rFonts w:cs="Times New Roman" w:hint="default"/>
        <w:b/>
        <w:i w:val="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cs="Times New Roman" w:hint="default"/>
      </w:rPr>
    </w:lvl>
    <w:lvl w:ilvl="1" w:tplc="D13EF50E">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cs="Times New Roman"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6" w15:restartNumberingAfterBreak="0">
    <w:nsid w:val="5D915034"/>
    <w:multiLevelType w:val="hybridMultilevel"/>
    <w:tmpl w:val="4190BC14"/>
    <w:lvl w:ilvl="0" w:tplc="BFB2944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cs="Times New Roman"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3"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1"/>
  </w:num>
  <w:num w:numId="11">
    <w:abstractNumId w:val="36"/>
  </w:num>
  <w:num w:numId="12">
    <w:abstractNumId w:val="34"/>
  </w:num>
  <w:num w:numId="13">
    <w:abstractNumId w:val="0"/>
  </w:num>
  <w:num w:numId="14">
    <w:abstractNumId w:val="7"/>
  </w:num>
  <w:num w:numId="15">
    <w:abstractNumId w:val="13"/>
  </w:num>
  <w:num w:numId="16">
    <w:abstractNumId w:val="35"/>
  </w:num>
  <w:num w:numId="17">
    <w:abstractNumId w:val="16"/>
  </w:num>
  <w:num w:numId="18">
    <w:abstractNumId w:val="32"/>
  </w:num>
  <w:num w:numId="19">
    <w:abstractNumId w:val="27"/>
  </w:num>
  <w:num w:numId="20">
    <w:abstractNumId w:val="10"/>
  </w:num>
  <w:num w:numId="21">
    <w:abstractNumId w:val="6"/>
  </w:num>
  <w:num w:numId="22">
    <w:abstractNumId w:val="29"/>
  </w:num>
  <w:num w:numId="23">
    <w:abstractNumId w:val="12"/>
  </w:num>
  <w:num w:numId="24">
    <w:abstractNumId w:val="11"/>
  </w:num>
  <w:num w:numId="25">
    <w:abstractNumId w:val="5"/>
  </w:num>
  <w:num w:numId="26">
    <w:abstractNumId w:val="1"/>
  </w:num>
  <w:num w:numId="27">
    <w:abstractNumId w:val="15"/>
  </w:num>
  <w:num w:numId="28">
    <w:abstractNumId w:val="28"/>
  </w:num>
  <w:num w:numId="29">
    <w:abstractNumId w:val="19"/>
  </w:num>
  <w:num w:numId="30">
    <w:abstractNumId w:val="24"/>
  </w:num>
  <w:num w:numId="31">
    <w:abstractNumId w:val="30"/>
  </w:num>
  <w:num w:numId="32">
    <w:abstractNumId w:val="4"/>
  </w:num>
  <w:num w:numId="33">
    <w:abstractNumId w:val="9"/>
  </w:num>
  <w:num w:numId="34">
    <w:abstractNumId w:val="3"/>
  </w:num>
  <w:num w:numId="35">
    <w:abstractNumId w:val="20"/>
  </w:num>
  <w:num w:numId="36">
    <w:abstractNumId w:val="33"/>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Haarlemmer MT Medium OsF&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0599feprfw25e2tw6vt5w80w5vez09wapt&quot;&gt;positioning prosthesis&lt;record-ids&gt;&lt;item&gt;62&lt;/item&gt;&lt;/record-ids&gt;&lt;/item&gt;&lt;/Libraries&gt;"/>
  </w:docVars>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40E"/>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297D"/>
    <w:rsid w:val="00073515"/>
    <w:rsid w:val="00073EB7"/>
    <w:rsid w:val="000773B7"/>
    <w:rsid w:val="0007763E"/>
    <w:rsid w:val="000778EF"/>
    <w:rsid w:val="0008133E"/>
    <w:rsid w:val="0008368B"/>
    <w:rsid w:val="000836C5"/>
    <w:rsid w:val="00087521"/>
    <w:rsid w:val="00087EDA"/>
    <w:rsid w:val="000917F2"/>
    <w:rsid w:val="000930E3"/>
    <w:rsid w:val="00095A57"/>
    <w:rsid w:val="0009601A"/>
    <w:rsid w:val="000A117C"/>
    <w:rsid w:val="000A18DD"/>
    <w:rsid w:val="000A3A03"/>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5007"/>
    <w:rsid w:val="000C71EF"/>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2DCA"/>
    <w:rsid w:val="000F310F"/>
    <w:rsid w:val="000F43E5"/>
    <w:rsid w:val="000F5A7C"/>
    <w:rsid w:val="000F7B0E"/>
    <w:rsid w:val="001014AE"/>
    <w:rsid w:val="00101602"/>
    <w:rsid w:val="00101633"/>
    <w:rsid w:val="0010225D"/>
    <w:rsid w:val="00103035"/>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6B"/>
    <w:rsid w:val="00120D75"/>
    <w:rsid w:val="00121E6E"/>
    <w:rsid w:val="00125220"/>
    <w:rsid w:val="00127252"/>
    <w:rsid w:val="00127F73"/>
    <w:rsid w:val="0013009B"/>
    <w:rsid w:val="00130151"/>
    <w:rsid w:val="0013036B"/>
    <w:rsid w:val="0013447C"/>
    <w:rsid w:val="001349A9"/>
    <w:rsid w:val="001359DA"/>
    <w:rsid w:val="00135B2E"/>
    <w:rsid w:val="00135EC2"/>
    <w:rsid w:val="00136D49"/>
    <w:rsid w:val="00136D8B"/>
    <w:rsid w:val="00141C6A"/>
    <w:rsid w:val="00145979"/>
    <w:rsid w:val="00145E3C"/>
    <w:rsid w:val="00146965"/>
    <w:rsid w:val="00147AFB"/>
    <w:rsid w:val="001500D1"/>
    <w:rsid w:val="00150470"/>
    <w:rsid w:val="00152364"/>
    <w:rsid w:val="0015250E"/>
    <w:rsid w:val="001537DB"/>
    <w:rsid w:val="00157701"/>
    <w:rsid w:val="00157DAE"/>
    <w:rsid w:val="0016451A"/>
    <w:rsid w:val="00164F0F"/>
    <w:rsid w:val="00165D31"/>
    <w:rsid w:val="00166BC4"/>
    <w:rsid w:val="00166F0D"/>
    <w:rsid w:val="0016729F"/>
    <w:rsid w:val="0017100B"/>
    <w:rsid w:val="00171DD7"/>
    <w:rsid w:val="00173C01"/>
    <w:rsid w:val="001745B9"/>
    <w:rsid w:val="0017481E"/>
    <w:rsid w:val="00174E4E"/>
    <w:rsid w:val="001756F6"/>
    <w:rsid w:val="00176AAE"/>
    <w:rsid w:val="00180246"/>
    <w:rsid w:val="001804E9"/>
    <w:rsid w:val="00180532"/>
    <w:rsid w:val="001813BA"/>
    <w:rsid w:val="00182E79"/>
    <w:rsid w:val="00183099"/>
    <w:rsid w:val="00183DF4"/>
    <w:rsid w:val="001840CF"/>
    <w:rsid w:val="001861BA"/>
    <w:rsid w:val="00186401"/>
    <w:rsid w:val="00187B3D"/>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3AF"/>
    <w:rsid w:val="001B2DBC"/>
    <w:rsid w:val="001B3F06"/>
    <w:rsid w:val="001B7511"/>
    <w:rsid w:val="001C0924"/>
    <w:rsid w:val="001C0D42"/>
    <w:rsid w:val="001C1851"/>
    <w:rsid w:val="001C2161"/>
    <w:rsid w:val="001C420B"/>
    <w:rsid w:val="001C42D0"/>
    <w:rsid w:val="001C43E6"/>
    <w:rsid w:val="001C4749"/>
    <w:rsid w:val="001C48CA"/>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1A18"/>
    <w:rsid w:val="00242530"/>
    <w:rsid w:val="00247417"/>
    <w:rsid w:val="00247DF2"/>
    <w:rsid w:val="00251AF0"/>
    <w:rsid w:val="00251CF3"/>
    <w:rsid w:val="00256971"/>
    <w:rsid w:val="002573B6"/>
    <w:rsid w:val="0026140E"/>
    <w:rsid w:val="002628F1"/>
    <w:rsid w:val="00262B8E"/>
    <w:rsid w:val="00262D3B"/>
    <w:rsid w:val="0026431F"/>
    <w:rsid w:val="00264C32"/>
    <w:rsid w:val="00265A90"/>
    <w:rsid w:val="00265F91"/>
    <w:rsid w:val="0026687E"/>
    <w:rsid w:val="002700F3"/>
    <w:rsid w:val="00272180"/>
    <w:rsid w:val="00274D36"/>
    <w:rsid w:val="002821D2"/>
    <w:rsid w:val="00282E9E"/>
    <w:rsid w:val="0028326F"/>
    <w:rsid w:val="00284B75"/>
    <w:rsid w:val="002867E7"/>
    <w:rsid w:val="002878F5"/>
    <w:rsid w:val="002902D0"/>
    <w:rsid w:val="002903B0"/>
    <w:rsid w:val="00290C81"/>
    <w:rsid w:val="00291431"/>
    <w:rsid w:val="00291673"/>
    <w:rsid w:val="00292F4C"/>
    <w:rsid w:val="0029472C"/>
    <w:rsid w:val="00294B1B"/>
    <w:rsid w:val="00295ACC"/>
    <w:rsid w:val="002968F6"/>
    <w:rsid w:val="00297DCB"/>
    <w:rsid w:val="00297EE0"/>
    <w:rsid w:val="002A0E16"/>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1"/>
    <w:rsid w:val="002C3E0A"/>
    <w:rsid w:val="002C4D40"/>
    <w:rsid w:val="002C4D44"/>
    <w:rsid w:val="002C5CB1"/>
    <w:rsid w:val="002C6ECE"/>
    <w:rsid w:val="002C7E5B"/>
    <w:rsid w:val="002C7ED3"/>
    <w:rsid w:val="002D0627"/>
    <w:rsid w:val="002D1AF6"/>
    <w:rsid w:val="002D2EB6"/>
    <w:rsid w:val="002D3DB3"/>
    <w:rsid w:val="002D3FD4"/>
    <w:rsid w:val="002D692C"/>
    <w:rsid w:val="002E1882"/>
    <w:rsid w:val="002E1A38"/>
    <w:rsid w:val="002E46C6"/>
    <w:rsid w:val="002E4C6A"/>
    <w:rsid w:val="002E74A7"/>
    <w:rsid w:val="002F0DC7"/>
    <w:rsid w:val="002F13C9"/>
    <w:rsid w:val="002F2E3C"/>
    <w:rsid w:val="002F784C"/>
    <w:rsid w:val="002F7D32"/>
    <w:rsid w:val="003017E3"/>
    <w:rsid w:val="00302A8B"/>
    <w:rsid w:val="003041CA"/>
    <w:rsid w:val="00304AC1"/>
    <w:rsid w:val="00305109"/>
    <w:rsid w:val="003100D3"/>
    <w:rsid w:val="00312628"/>
    <w:rsid w:val="00313873"/>
    <w:rsid w:val="00315C20"/>
    <w:rsid w:val="00316ED2"/>
    <w:rsid w:val="0031722E"/>
    <w:rsid w:val="00317608"/>
    <w:rsid w:val="00320B4E"/>
    <w:rsid w:val="00322D11"/>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0F64"/>
    <w:rsid w:val="00342215"/>
    <w:rsid w:val="00342957"/>
    <w:rsid w:val="003445E9"/>
    <w:rsid w:val="00345758"/>
    <w:rsid w:val="00346ADD"/>
    <w:rsid w:val="0034780D"/>
    <w:rsid w:val="00347965"/>
    <w:rsid w:val="0035159D"/>
    <w:rsid w:val="003522FA"/>
    <w:rsid w:val="00353A7C"/>
    <w:rsid w:val="00353FF4"/>
    <w:rsid w:val="003544E0"/>
    <w:rsid w:val="0035461D"/>
    <w:rsid w:val="00355514"/>
    <w:rsid w:val="00356955"/>
    <w:rsid w:val="00356B08"/>
    <w:rsid w:val="003614F0"/>
    <w:rsid w:val="0036195E"/>
    <w:rsid w:val="00362F4F"/>
    <w:rsid w:val="00363FA1"/>
    <w:rsid w:val="00364B41"/>
    <w:rsid w:val="00364CB4"/>
    <w:rsid w:val="00365145"/>
    <w:rsid w:val="00366766"/>
    <w:rsid w:val="0036709D"/>
    <w:rsid w:val="00367E43"/>
    <w:rsid w:val="00370A03"/>
    <w:rsid w:val="00371D73"/>
    <w:rsid w:val="00373414"/>
    <w:rsid w:val="00373700"/>
    <w:rsid w:val="003769F9"/>
    <w:rsid w:val="00380389"/>
    <w:rsid w:val="00380CBB"/>
    <w:rsid w:val="00380F49"/>
    <w:rsid w:val="00383B76"/>
    <w:rsid w:val="00385D17"/>
    <w:rsid w:val="0038744D"/>
    <w:rsid w:val="00390C6C"/>
    <w:rsid w:val="00392098"/>
    <w:rsid w:val="00392E1B"/>
    <w:rsid w:val="00393007"/>
    <w:rsid w:val="00393B22"/>
    <w:rsid w:val="00395429"/>
    <w:rsid w:val="003966BC"/>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4545"/>
    <w:rsid w:val="003C5C0C"/>
    <w:rsid w:val="003C690F"/>
    <w:rsid w:val="003D0067"/>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217"/>
    <w:rsid w:val="0040051C"/>
    <w:rsid w:val="0040184B"/>
    <w:rsid w:val="00401DA2"/>
    <w:rsid w:val="00401E52"/>
    <w:rsid w:val="004024B4"/>
    <w:rsid w:val="004037EA"/>
    <w:rsid w:val="004038BA"/>
    <w:rsid w:val="00403B9F"/>
    <w:rsid w:val="00403F76"/>
    <w:rsid w:val="00406750"/>
    <w:rsid w:val="00406B10"/>
    <w:rsid w:val="00406C14"/>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182C"/>
    <w:rsid w:val="004320A1"/>
    <w:rsid w:val="004328AE"/>
    <w:rsid w:val="004332F1"/>
    <w:rsid w:val="00433886"/>
    <w:rsid w:val="0043409F"/>
    <w:rsid w:val="00434B57"/>
    <w:rsid w:val="00434D28"/>
    <w:rsid w:val="004361AD"/>
    <w:rsid w:val="00436267"/>
    <w:rsid w:val="004401A5"/>
    <w:rsid w:val="00443130"/>
    <w:rsid w:val="00443360"/>
    <w:rsid w:val="00445B50"/>
    <w:rsid w:val="00450221"/>
    <w:rsid w:val="00451C7D"/>
    <w:rsid w:val="004527F4"/>
    <w:rsid w:val="00453156"/>
    <w:rsid w:val="004536D6"/>
    <w:rsid w:val="00453EEC"/>
    <w:rsid w:val="004547C8"/>
    <w:rsid w:val="00455145"/>
    <w:rsid w:val="00455D7F"/>
    <w:rsid w:val="00456026"/>
    <w:rsid w:val="0045641A"/>
    <w:rsid w:val="004565C7"/>
    <w:rsid w:val="00460051"/>
    <w:rsid w:val="0046189D"/>
    <w:rsid w:val="0046262A"/>
    <w:rsid w:val="00463623"/>
    <w:rsid w:val="0046656A"/>
    <w:rsid w:val="00470CE6"/>
    <w:rsid w:val="0047472D"/>
    <w:rsid w:val="004751EA"/>
    <w:rsid w:val="00475DA3"/>
    <w:rsid w:val="00476BD7"/>
    <w:rsid w:val="00480492"/>
    <w:rsid w:val="0048145C"/>
    <w:rsid w:val="00482496"/>
    <w:rsid w:val="00482C75"/>
    <w:rsid w:val="0048376D"/>
    <w:rsid w:val="00487B25"/>
    <w:rsid w:val="00490494"/>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504"/>
    <w:rsid w:val="004C3D64"/>
    <w:rsid w:val="004C3F3E"/>
    <w:rsid w:val="004C41A5"/>
    <w:rsid w:val="004C41D9"/>
    <w:rsid w:val="004C52C1"/>
    <w:rsid w:val="004D0F97"/>
    <w:rsid w:val="004D28E5"/>
    <w:rsid w:val="004D3AB2"/>
    <w:rsid w:val="004D5414"/>
    <w:rsid w:val="004D6D2B"/>
    <w:rsid w:val="004D750E"/>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51E"/>
    <w:rsid w:val="00501C71"/>
    <w:rsid w:val="00501F8A"/>
    <w:rsid w:val="00501FBF"/>
    <w:rsid w:val="00502DAB"/>
    <w:rsid w:val="005031F1"/>
    <w:rsid w:val="00505004"/>
    <w:rsid w:val="00505191"/>
    <w:rsid w:val="005058D8"/>
    <w:rsid w:val="00506DE4"/>
    <w:rsid w:val="00507B9E"/>
    <w:rsid w:val="00510152"/>
    <w:rsid w:val="00510B3B"/>
    <w:rsid w:val="00512BB6"/>
    <w:rsid w:val="00514084"/>
    <w:rsid w:val="00516AE7"/>
    <w:rsid w:val="005174F7"/>
    <w:rsid w:val="0051768B"/>
    <w:rsid w:val="00520A6E"/>
    <w:rsid w:val="00521314"/>
    <w:rsid w:val="0052354C"/>
    <w:rsid w:val="00524083"/>
    <w:rsid w:val="005241AE"/>
    <w:rsid w:val="00527B25"/>
    <w:rsid w:val="0053236E"/>
    <w:rsid w:val="00533E26"/>
    <w:rsid w:val="005345B4"/>
    <w:rsid w:val="00536F8C"/>
    <w:rsid w:val="0053776B"/>
    <w:rsid w:val="00537E72"/>
    <w:rsid w:val="00541787"/>
    <w:rsid w:val="00541C0F"/>
    <w:rsid w:val="00541C34"/>
    <w:rsid w:val="00543BDA"/>
    <w:rsid w:val="00544CC5"/>
    <w:rsid w:val="00545AB2"/>
    <w:rsid w:val="00550551"/>
    <w:rsid w:val="0055131A"/>
    <w:rsid w:val="00551ADF"/>
    <w:rsid w:val="00551B10"/>
    <w:rsid w:val="005527CB"/>
    <w:rsid w:val="00552C27"/>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208"/>
    <w:rsid w:val="005A6573"/>
    <w:rsid w:val="005A79AF"/>
    <w:rsid w:val="005B2002"/>
    <w:rsid w:val="005B4876"/>
    <w:rsid w:val="005B5368"/>
    <w:rsid w:val="005B7567"/>
    <w:rsid w:val="005B7F5C"/>
    <w:rsid w:val="005C16FE"/>
    <w:rsid w:val="005C1E40"/>
    <w:rsid w:val="005C276A"/>
    <w:rsid w:val="005C2865"/>
    <w:rsid w:val="005C3730"/>
    <w:rsid w:val="005C38EF"/>
    <w:rsid w:val="005C403A"/>
    <w:rsid w:val="005C785D"/>
    <w:rsid w:val="005D3633"/>
    <w:rsid w:val="005D486E"/>
    <w:rsid w:val="005D4D32"/>
    <w:rsid w:val="005E0017"/>
    <w:rsid w:val="005E1B52"/>
    <w:rsid w:val="005E234C"/>
    <w:rsid w:val="005E37D0"/>
    <w:rsid w:val="005E4B36"/>
    <w:rsid w:val="005E6A4A"/>
    <w:rsid w:val="005E7686"/>
    <w:rsid w:val="005F3FE3"/>
    <w:rsid w:val="005F45B5"/>
    <w:rsid w:val="005F590C"/>
    <w:rsid w:val="005F663E"/>
    <w:rsid w:val="00600678"/>
    <w:rsid w:val="00601E13"/>
    <w:rsid w:val="00602450"/>
    <w:rsid w:val="0060381D"/>
    <w:rsid w:val="00604260"/>
    <w:rsid w:val="006055A7"/>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9F8"/>
    <w:rsid w:val="00642D82"/>
    <w:rsid w:val="00644B10"/>
    <w:rsid w:val="00646885"/>
    <w:rsid w:val="0064762B"/>
    <w:rsid w:val="00647F73"/>
    <w:rsid w:val="00650A63"/>
    <w:rsid w:val="00651144"/>
    <w:rsid w:val="006526AD"/>
    <w:rsid w:val="0065361C"/>
    <w:rsid w:val="00653D8A"/>
    <w:rsid w:val="0065429F"/>
    <w:rsid w:val="006558E4"/>
    <w:rsid w:val="006561E8"/>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1E8D"/>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167E"/>
    <w:rsid w:val="006B2386"/>
    <w:rsid w:val="006B31E5"/>
    <w:rsid w:val="006B40BB"/>
    <w:rsid w:val="006B47C5"/>
    <w:rsid w:val="006B4C42"/>
    <w:rsid w:val="006B530C"/>
    <w:rsid w:val="006B5A0F"/>
    <w:rsid w:val="006B6108"/>
    <w:rsid w:val="006B6C33"/>
    <w:rsid w:val="006B6E6E"/>
    <w:rsid w:val="006B7B3E"/>
    <w:rsid w:val="006C0B25"/>
    <w:rsid w:val="006C1238"/>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E7287"/>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CA3"/>
    <w:rsid w:val="00711DE4"/>
    <w:rsid w:val="007137B1"/>
    <w:rsid w:val="0072001E"/>
    <w:rsid w:val="00721453"/>
    <w:rsid w:val="0072199C"/>
    <w:rsid w:val="0072234A"/>
    <w:rsid w:val="00722FCD"/>
    <w:rsid w:val="00723168"/>
    <w:rsid w:val="007238CD"/>
    <w:rsid w:val="00725D7E"/>
    <w:rsid w:val="007262AA"/>
    <w:rsid w:val="007300C0"/>
    <w:rsid w:val="0073152F"/>
    <w:rsid w:val="0073256E"/>
    <w:rsid w:val="00735210"/>
    <w:rsid w:val="0073694B"/>
    <w:rsid w:val="007416E2"/>
    <w:rsid w:val="00743039"/>
    <w:rsid w:val="00743C25"/>
    <w:rsid w:val="00745F73"/>
    <w:rsid w:val="00745FC9"/>
    <w:rsid w:val="00746FF9"/>
    <w:rsid w:val="007514D7"/>
    <w:rsid w:val="007523DA"/>
    <w:rsid w:val="00752AE2"/>
    <w:rsid w:val="00756261"/>
    <w:rsid w:val="00757829"/>
    <w:rsid w:val="007618CF"/>
    <w:rsid w:val="00762421"/>
    <w:rsid w:val="0076475E"/>
    <w:rsid w:val="00764C35"/>
    <w:rsid w:val="00765041"/>
    <w:rsid w:val="00767AA7"/>
    <w:rsid w:val="007711D1"/>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A6981"/>
    <w:rsid w:val="007A770E"/>
    <w:rsid w:val="007B1B66"/>
    <w:rsid w:val="007B1E83"/>
    <w:rsid w:val="007B1EB4"/>
    <w:rsid w:val="007B4712"/>
    <w:rsid w:val="007B55A7"/>
    <w:rsid w:val="007B5E58"/>
    <w:rsid w:val="007C05D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6B0E"/>
    <w:rsid w:val="007D7D1D"/>
    <w:rsid w:val="007E3DAA"/>
    <w:rsid w:val="007E4B64"/>
    <w:rsid w:val="007E74E0"/>
    <w:rsid w:val="007F291A"/>
    <w:rsid w:val="007F40A1"/>
    <w:rsid w:val="007F75CE"/>
    <w:rsid w:val="0080041C"/>
    <w:rsid w:val="00800AFE"/>
    <w:rsid w:val="00800D12"/>
    <w:rsid w:val="0080253B"/>
    <w:rsid w:val="00802ACB"/>
    <w:rsid w:val="0080339C"/>
    <w:rsid w:val="00803839"/>
    <w:rsid w:val="0080406F"/>
    <w:rsid w:val="00804637"/>
    <w:rsid w:val="00807849"/>
    <w:rsid w:val="00807CB0"/>
    <w:rsid w:val="0081068C"/>
    <w:rsid w:val="0081125E"/>
    <w:rsid w:val="0081412D"/>
    <w:rsid w:val="008151D0"/>
    <w:rsid w:val="0081664F"/>
    <w:rsid w:val="008216CC"/>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1B1B"/>
    <w:rsid w:val="00852003"/>
    <w:rsid w:val="00853A73"/>
    <w:rsid w:val="00854A34"/>
    <w:rsid w:val="00855470"/>
    <w:rsid w:val="00856E47"/>
    <w:rsid w:val="0086061A"/>
    <w:rsid w:val="008618FE"/>
    <w:rsid w:val="00863ACB"/>
    <w:rsid w:val="0086509D"/>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269"/>
    <w:rsid w:val="008B0BC2"/>
    <w:rsid w:val="008B1D7E"/>
    <w:rsid w:val="008B1F75"/>
    <w:rsid w:val="008B22A3"/>
    <w:rsid w:val="008B35D2"/>
    <w:rsid w:val="008B48F3"/>
    <w:rsid w:val="008B5BCD"/>
    <w:rsid w:val="008B666B"/>
    <w:rsid w:val="008B77B4"/>
    <w:rsid w:val="008C00F0"/>
    <w:rsid w:val="008C0C68"/>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2AB4"/>
    <w:rsid w:val="008F2BE9"/>
    <w:rsid w:val="008F4051"/>
    <w:rsid w:val="008F45A3"/>
    <w:rsid w:val="008F6373"/>
    <w:rsid w:val="008F6A4B"/>
    <w:rsid w:val="008F6DA9"/>
    <w:rsid w:val="008F7113"/>
    <w:rsid w:val="008F7805"/>
    <w:rsid w:val="009007D4"/>
    <w:rsid w:val="00901CAC"/>
    <w:rsid w:val="00902135"/>
    <w:rsid w:val="00905853"/>
    <w:rsid w:val="00905AEB"/>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947"/>
    <w:rsid w:val="00980FDF"/>
    <w:rsid w:val="00981EDA"/>
    <w:rsid w:val="0098529F"/>
    <w:rsid w:val="00985C4C"/>
    <w:rsid w:val="00986519"/>
    <w:rsid w:val="00990325"/>
    <w:rsid w:val="00990DF2"/>
    <w:rsid w:val="009915F3"/>
    <w:rsid w:val="00991D14"/>
    <w:rsid w:val="00993486"/>
    <w:rsid w:val="00994834"/>
    <w:rsid w:val="0099760A"/>
    <w:rsid w:val="009A1267"/>
    <w:rsid w:val="009A289F"/>
    <w:rsid w:val="009A32B6"/>
    <w:rsid w:val="009A3CBA"/>
    <w:rsid w:val="009A7E9D"/>
    <w:rsid w:val="009B1584"/>
    <w:rsid w:val="009B1BFF"/>
    <w:rsid w:val="009B249C"/>
    <w:rsid w:val="009B2D79"/>
    <w:rsid w:val="009B2DF1"/>
    <w:rsid w:val="009B4EA5"/>
    <w:rsid w:val="009B56D8"/>
    <w:rsid w:val="009B63D3"/>
    <w:rsid w:val="009B67EE"/>
    <w:rsid w:val="009B6E0A"/>
    <w:rsid w:val="009B7F19"/>
    <w:rsid w:val="009C0641"/>
    <w:rsid w:val="009C5E64"/>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7E81"/>
    <w:rsid w:val="00A14CC3"/>
    <w:rsid w:val="00A1598B"/>
    <w:rsid w:val="00A16794"/>
    <w:rsid w:val="00A16B7B"/>
    <w:rsid w:val="00A17753"/>
    <w:rsid w:val="00A17E72"/>
    <w:rsid w:val="00A2206B"/>
    <w:rsid w:val="00A236C9"/>
    <w:rsid w:val="00A24C7B"/>
    <w:rsid w:val="00A253C7"/>
    <w:rsid w:val="00A267BE"/>
    <w:rsid w:val="00A27740"/>
    <w:rsid w:val="00A279C3"/>
    <w:rsid w:val="00A27A2F"/>
    <w:rsid w:val="00A30BEE"/>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471A9"/>
    <w:rsid w:val="00A5026E"/>
    <w:rsid w:val="00A513B8"/>
    <w:rsid w:val="00A52119"/>
    <w:rsid w:val="00A5315D"/>
    <w:rsid w:val="00A540D4"/>
    <w:rsid w:val="00A54F3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842F1"/>
    <w:rsid w:val="00A91212"/>
    <w:rsid w:val="00A912D9"/>
    <w:rsid w:val="00A9293B"/>
    <w:rsid w:val="00A93242"/>
    <w:rsid w:val="00A93ABD"/>
    <w:rsid w:val="00A93B62"/>
    <w:rsid w:val="00A93E97"/>
    <w:rsid w:val="00A94E82"/>
    <w:rsid w:val="00A95348"/>
    <w:rsid w:val="00A964E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8B2"/>
    <w:rsid w:val="00AD2935"/>
    <w:rsid w:val="00AD4124"/>
    <w:rsid w:val="00AD4770"/>
    <w:rsid w:val="00AD5557"/>
    <w:rsid w:val="00AD752E"/>
    <w:rsid w:val="00AD7722"/>
    <w:rsid w:val="00AD7D79"/>
    <w:rsid w:val="00AE03A2"/>
    <w:rsid w:val="00AE3BF4"/>
    <w:rsid w:val="00AE7614"/>
    <w:rsid w:val="00AF0D8F"/>
    <w:rsid w:val="00AF25EE"/>
    <w:rsid w:val="00AF2FB5"/>
    <w:rsid w:val="00AF3605"/>
    <w:rsid w:val="00AF507A"/>
    <w:rsid w:val="00AF56B5"/>
    <w:rsid w:val="00AF654C"/>
    <w:rsid w:val="00B0042E"/>
    <w:rsid w:val="00B0053B"/>
    <w:rsid w:val="00B0082A"/>
    <w:rsid w:val="00B01558"/>
    <w:rsid w:val="00B0160A"/>
    <w:rsid w:val="00B026DC"/>
    <w:rsid w:val="00B02D5C"/>
    <w:rsid w:val="00B03DD3"/>
    <w:rsid w:val="00B079BE"/>
    <w:rsid w:val="00B106B9"/>
    <w:rsid w:val="00B11947"/>
    <w:rsid w:val="00B13D72"/>
    <w:rsid w:val="00B13E73"/>
    <w:rsid w:val="00B13F30"/>
    <w:rsid w:val="00B1422A"/>
    <w:rsid w:val="00B1438A"/>
    <w:rsid w:val="00B1786E"/>
    <w:rsid w:val="00B17906"/>
    <w:rsid w:val="00B21F22"/>
    <w:rsid w:val="00B23D21"/>
    <w:rsid w:val="00B26B6D"/>
    <w:rsid w:val="00B27982"/>
    <w:rsid w:val="00B32061"/>
    <w:rsid w:val="00B33907"/>
    <w:rsid w:val="00B349CD"/>
    <w:rsid w:val="00B35C20"/>
    <w:rsid w:val="00B365BC"/>
    <w:rsid w:val="00B3740B"/>
    <w:rsid w:val="00B37734"/>
    <w:rsid w:val="00B37F84"/>
    <w:rsid w:val="00B37FF6"/>
    <w:rsid w:val="00B449A4"/>
    <w:rsid w:val="00B5184F"/>
    <w:rsid w:val="00B54566"/>
    <w:rsid w:val="00B546A6"/>
    <w:rsid w:val="00B54710"/>
    <w:rsid w:val="00B54CD0"/>
    <w:rsid w:val="00B55B99"/>
    <w:rsid w:val="00B55F8C"/>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2ECF"/>
    <w:rsid w:val="00B8341C"/>
    <w:rsid w:val="00B841A5"/>
    <w:rsid w:val="00B85505"/>
    <w:rsid w:val="00B86F02"/>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450"/>
    <w:rsid w:val="00BB075A"/>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03A9"/>
    <w:rsid w:val="00BE50E3"/>
    <w:rsid w:val="00BE5E51"/>
    <w:rsid w:val="00BF0756"/>
    <w:rsid w:val="00BF457F"/>
    <w:rsid w:val="00BF5730"/>
    <w:rsid w:val="00BF7A68"/>
    <w:rsid w:val="00BF7EC5"/>
    <w:rsid w:val="00C02B73"/>
    <w:rsid w:val="00C0495C"/>
    <w:rsid w:val="00C06251"/>
    <w:rsid w:val="00C064EE"/>
    <w:rsid w:val="00C07353"/>
    <w:rsid w:val="00C10B09"/>
    <w:rsid w:val="00C11145"/>
    <w:rsid w:val="00C13C44"/>
    <w:rsid w:val="00C16A8D"/>
    <w:rsid w:val="00C17E9B"/>
    <w:rsid w:val="00C2083E"/>
    <w:rsid w:val="00C224ED"/>
    <w:rsid w:val="00C236B0"/>
    <w:rsid w:val="00C24955"/>
    <w:rsid w:val="00C32DD5"/>
    <w:rsid w:val="00C32DEE"/>
    <w:rsid w:val="00C355B3"/>
    <w:rsid w:val="00C35AE1"/>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44E"/>
    <w:rsid w:val="00C66AE0"/>
    <w:rsid w:val="00C6762A"/>
    <w:rsid w:val="00C67E01"/>
    <w:rsid w:val="00C67F66"/>
    <w:rsid w:val="00C70729"/>
    <w:rsid w:val="00C71EBC"/>
    <w:rsid w:val="00C72899"/>
    <w:rsid w:val="00C734A3"/>
    <w:rsid w:val="00C75F6E"/>
    <w:rsid w:val="00C80CAA"/>
    <w:rsid w:val="00C825DA"/>
    <w:rsid w:val="00C837F2"/>
    <w:rsid w:val="00C876F2"/>
    <w:rsid w:val="00C905B8"/>
    <w:rsid w:val="00C92201"/>
    <w:rsid w:val="00C9684A"/>
    <w:rsid w:val="00C96AD6"/>
    <w:rsid w:val="00C97CB5"/>
    <w:rsid w:val="00CA11C1"/>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2892"/>
    <w:rsid w:val="00CD29FE"/>
    <w:rsid w:val="00CD2BF0"/>
    <w:rsid w:val="00CD4380"/>
    <w:rsid w:val="00CD4E08"/>
    <w:rsid w:val="00CD5A3B"/>
    <w:rsid w:val="00CD6C9C"/>
    <w:rsid w:val="00CD74FB"/>
    <w:rsid w:val="00CD7853"/>
    <w:rsid w:val="00CE275D"/>
    <w:rsid w:val="00CE50AC"/>
    <w:rsid w:val="00CE78BE"/>
    <w:rsid w:val="00CF1837"/>
    <w:rsid w:val="00CF5DD1"/>
    <w:rsid w:val="00CF693D"/>
    <w:rsid w:val="00CF6960"/>
    <w:rsid w:val="00D0328E"/>
    <w:rsid w:val="00D07070"/>
    <w:rsid w:val="00D07682"/>
    <w:rsid w:val="00D10706"/>
    <w:rsid w:val="00D126B9"/>
    <w:rsid w:val="00D13EF0"/>
    <w:rsid w:val="00D14857"/>
    <w:rsid w:val="00D15C8B"/>
    <w:rsid w:val="00D15E23"/>
    <w:rsid w:val="00D16027"/>
    <w:rsid w:val="00D16258"/>
    <w:rsid w:val="00D17056"/>
    <w:rsid w:val="00D172E6"/>
    <w:rsid w:val="00D213DA"/>
    <w:rsid w:val="00D225B6"/>
    <w:rsid w:val="00D227C0"/>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47B7D"/>
    <w:rsid w:val="00D50145"/>
    <w:rsid w:val="00D50607"/>
    <w:rsid w:val="00D52E57"/>
    <w:rsid w:val="00D53112"/>
    <w:rsid w:val="00D54D8B"/>
    <w:rsid w:val="00D56F5B"/>
    <w:rsid w:val="00D57605"/>
    <w:rsid w:val="00D579BA"/>
    <w:rsid w:val="00D6047A"/>
    <w:rsid w:val="00D60850"/>
    <w:rsid w:val="00D61F40"/>
    <w:rsid w:val="00D62F7C"/>
    <w:rsid w:val="00D648D7"/>
    <w:rsid w:val="00D64975"/>
    <w:rsid w:val="00D66EAD"/>
    <w:rsid w:val="00D66F63"/>
    <w:rsid w:val="00D670E3"/>
    <w:rsid w:val="00D71563"/>
    <w:rsid w:val="00D72745"/>
    <w:rsid w:val="00D73741"/>
    <w:rsid w:val="00D7439E"/>
    <w:rsid w:val="00D7466D"/>
    <w:rsid w:val="00D75077"/>
    <w:rsid w:val="00D75D5A"/>
    <w:rsid w:val="00D76FAC"/>
    <w:rsid w:val="00D809C0"/>
    <w:rsid w:val="00D80FE2"/>
    <w:rsid w:val="00D834CF"/>
    <w:rsid w:val="00D838D8"/>
    <w:rsid w:val="00D84417"/>
    <w:rsid w:val="00D85FE0"/>
    <w:rsid w:val="00D86BFC"/>
    <w:rsid w:val="00D87D1A"/>
    <w:rsid w:val="00D91680"/>
    <w:rsid w:val="00D92E4E"/>
    <w:rsid w:val="00D93167"/>
    <w:rsid w:val="00D94F7E"/>
    <w:rsid w:val="00D95928"/>
    <w:rsid w:val="00D959AC"/>
    <w:rsid w:val="00D96CB2"/>
    <w:rsid w:val="00DA0234"/>
    <w:rsid w:val="00DA02EA"/>
    <w:rsid w:val="00DA1A19"/>
    <w:rsid w:val="00DA4706"/>
    <w:rsid w:val="00DA618C"/>
    <w:rsid w:val="00DA7819"/>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4ADA"/>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093"/>
    <w:rsid w:val="00E478AE"/>
    <w:rsid w:val="00E50774"/>
    <w:rsid w:val="00E515FD"/>
    <w:rsid w:val="00E5403B"/>
    <w:rsid w:val="00E54D9B"/>
    <w:rsid w:val="00E551A3"/>
    <w:rsid w:val="00E551D2"/>
    <w:rsid w:val="00E55517"/>
    <w:rsid w:val="00E60303"/>
    <w:rsid w:val="00E619C5"/>
    <w:rsid w:val="00E637FE"/>
    <w:rsid w:val="00E65D1C"/>
    <w:rsid w:val="00E66A68"/>
    <w:rsid w:val="00E670FF"/>
    <w:rsid w:val="00E671FE"/>
    <w:rsid w:val="00E701D6"/>
    <w:rsid w:val="00E70A1C"/>
    <w:rsid w:val="00E71BA3"/>
    <w:rsid w:val="00E72E1E"/>
    <w:rsid w:val="00E75159"/>
    <w:rsid w:val="00E7544D"/>
    <w:rsid w:val="00E75789"/>
    <w:rsid w:val="00E75DBA"/>
    <w:rsid w:val="00E774A0"/>
    <w:rsid w:val="00E775F2"/>
    <w:rsid w:val="00E8425A"/>
    <w:rsid w:val="00E85E9C"/>
    <w:rsid w:val="00E90842"/>
    <w:rsid w:val="00E92AD0"/>
    <w:rsid w:val="00E950D4"/>
    <w:rsid w:val="00E96629"/>
    <w:rsid w:val="00E96996"/>
    <w:rsid w:val="00E972CC"/>
    <w:rsid w:val="00EA1414"/>
    <w:rsid w:val="00EA1776"/>
    <w:rsid w:val="00EA1B26"/>
    <w:rsid w:val="00EA3598"/>
    <w:rsid w:val="00EB2AAD"/>
    <w:rsid w:val="00EB2B1A"/>
    <w:rsid w:val="00EB3812"/>
    <w:rsid w:val="00EB38BC"/>
    <w:rsid w:val="00EB42A9"/>
    <w:rsid w:val="00EB4795"/>
    <w:rsid w:val="00EB5741"/>
    <w:rsid w:val="00EB7B26"/>
    <w:rsid w:val="00EC0D98"/>
    <w:rsid w:val="00EC11CE"/>
    <w:rsid w:val="00EC12D5"/>
    <w:rsid w:val="00EC1629"/>
    <w:rsid w:val="00EC3C07"/>
    <w:rsid w:val="00EC54FF"/>
    <w:rsid w:val="00EC60BC"/>
    <w:rsid w:val="00EC62DD"/>
    <w:rsid w:val="00EC68D8"/>
    <w:rsid w:val="00ED218C"/>
    <w:rsid w:val="00ED225C"/>
    <w:rsid w:val="00ED25EC"/>
    <w:rsid w:val="00ED2832"/>
    <w:rsid w:val="00ED46FF"/>
    <w:rsid w:val="00ED51DC"/>
    <w:rsid w:val="00ED5C4E"/>
    <w:rsid w:val="00ED733C"/>
    <w:rsid w:val="00ED7CE2"/>
    <w:rsid w:val="00ED7FCF"/>
    <w:rsid w:val="00EE02CA"/>
    <w:rsid w:val="00EE08E1"/>
    <w:rsid w:val="00EE181D"/>
    <w:rsid w:val="00EE1BBD"/>
    <w:rsid w:val="00EE1CF3"/>
    <w:rsid w:val="00EE1F9B"/>
    <w:rsid w:val="00EE261E"/>
    <w:rsid w:val="00EE4161"/>
    <w:rsid w:val="00EE7A01"/>
    <w:rsid w:val="00EF057C"/>
    <w:rsid w:val="00EF11A4"/>
    <w:rsid w:val="00EF345E"/>
    <w:rsid w:val="00EF553D"/>
    <w:rsid w:val="00EF5734"/>
    <w:rsid w:val="00EF6FF9"/>
    <w:rsid w:val="00EF78EF"/>
    <w:rsid w:val="00F02216"/>
    <w:rsid w:val="00F02610"/>
    <w:rsid w:val="00F04636"/>
    <w:rsid w:val="00F04CF8"/>
    <w:rsid w:val="00F05FD4"/>
    <w:rsid w:val="00F06396"/>
    <w:rsid w:val="00F074DD"/>
    <w:rsid w:val="00F11405"/>
    <w:rsid w:val="00F12EA4"/>
    <w:rsid w:val="00F14148"/>
    <w:rsid w:val="00F1448A"/>
    <w:rsid w:val="00F14708"/>
    <w:rsid w:val="00F14D58"/>
    <w:rsid w:val="00F23C9B"/>
    <w:rsid w:val="00F25FFD"/>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6159"/>
    <w:rsid w:val="00F675C1"/>
    <w:rsid w:val="00F67E1A"/>
    <w:rsid w:val="00F67F08"/>
    <w:rsid w:val="00F7028B"/>
    <w:rsid w:val="00F727B1"/>
    <w:rsid w:val="00F72CEB"/>
    <w:rsid w:val="00F7300B"/>
    <w:rsid w:val="00F755B6"/>
    <w:rsid w:val="00F76323"/>
    <w:rsid w:val="00F8136B"/>
    <w:rsid w:val="00F8504D"/>
    <w:rsid w:val="00F86C6B"/>
    <w:rsid w:val="00F87030"/>
    <w:rsid w:val="00F90520"/>
    <w:rsid w:val="00F9066D"/>
    <w:rsid w:val="00F90867"/>
    <w:rsid w:val="00F914D9"/>
    <w:rsid w:val="00F92C58"/>
    <w:rsid w:val="00F934DA"/>
    <w:rsid w:val="00F93E3D"/>
    <w:rsid w:val="00F95A11"/>
    <w:rsid w:val="00F961A5"/>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2CC2"/>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4E21"/>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DA39D8"/>
  <w14:defaultImageDpi w14:val="0"/>
  <w15:docId w15:val="{534C7E64-E85D-274E-BFB7-E966B696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link w:val="Kop1Char"/>
    <w:uiPriority w:val="9"/>
    <w:qFormat/>
    <w:rsid w:val="00F755B6"/>
    <w:pPr>
      <w:keepNext/>
      <w:spacing w:before="240" w:after="360"/>
      <w:outlineLvl w:val="0"/>
    </w:pPr>
    <w:rPr>
      <w:b/>
      <w:sz w:val="32"/>
    </w:rPr>
  </w:style>
  <w:style w:type="paragraph" w:styleId="Kop2">
    <w:name w:val="heading 2"/>
    <w:basedOn w:val="Standaard"/>
    <w:next w:val="Standaard"/>
    <w:link w:val="Kop2Char"/>
    <w:uiPriority w:val="9"/>
    <w:qFormat/>
    <w:rsid w:val="00F755B6"/>
    <w:pPr>
      <w:keepNext/>
      <w:outlineLvl w:val="1"/>
    </w:pPr>
    <w:rPr>
      <w:b/>
      <w:bCs/>
      <w:sz w:val="28"/>
      <w:lang w:eastAsia="en-US"/>
    </w:rPr>
  </w:style>
  <w:style w:type="paragraph" w:styleId="Kop3">
    <w:name w:val="heading 3"/>
    <w:basedOn w:val="Standaard"/>
    <w:next w:val="Standaard"/>
    <w:link w:val="Kop3Char"/>
    <w:uiPriority w:val="9"/>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lang w:val="nl-NL" w:eastAsia="nl-NL"/>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nl-NL" w:eastAsia="nl-NL"/>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lang w:val="nl-NL" w:eastAsia="nl-NL"/>
    </w:rPr>
  </w:style>
  <w:style w:type="table" w:styleId="Eenvoudigetabel1">
    <w:name w:val="Table Simple 1"/>
    <w:basedOn w:val="Standaardtabel"/>
    <w:uiPriority w:val="99"/>
    <w:rsid w:val="00205CDC"/>
    <w:pPr>
      <w:spacing w:line="360" w:lineRule="auto"/>
      <w:jc w:val="center"/>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uiPriority w:val="39"/>
    <w:semiHidden/>
    <w:rsid w:val="00942E87"/>
    <w:pPr>
      <w:spacing w:before="240" w:after="240"/>
    </w:pPr>
    <w:rPr>
      <w:rFonts w:ascii="Arial" w:hAnsi="Arial"/>
      <w:sz w:val="20"/>
    </w:rPr>
  </w:style>
  <w:style w:type="paragraph" w:styleId="Koptekst">
    <w:name w:val="header"/>
    <w:basedOn w:val="Standaard"/>
    <w:link w:val="KoptekstChar"/>
    <w:uiPriority w:val="99"/>
    <w:rsid w:val="0055470B"/>
    <w:pPr>
      <w:tabs>
        <w:tab w:val="center" w:pos="4536"/>
        <w:tab w:val="right" w:pos="9072"/>
      </w:tabs>
      <w:spacing w:line="280" w:lineRule="exact"/>
    </w:pPr>
    <w:rPr>
      <w:b/>
      <w:sz w:val="18"/>
    </w:rPr>
  </w:style>
  <w:style w:type="character" w:customStyle="1" w:styleId="KoptekstChar">
    <w:name w:val="Koptekst Char"/>
    <w:basedOn w:val="Standaardalinea-lettertype"/>
    <w:link w:val="Koptekst"/>
    <w:uiPriority w:val="99"/>
    <w:semiHidden/>
    <w:locked/>
    <w:rPr>
      <w:rFonts w:ascii="Haarlemmer MT Medium OsF" w:hAnsi="Haarlemmer MT Medium OsF" w:cs="Times New Roman"/>
      <w:sz w:val="22"/>
      <w:lang w:val="nl-NL" w:eastAsia="nl-NL"/>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customStyle="1" w:styleId="VoettekstChar">
    <w:name w:val="Voettekst Char"/>
    <w:basedOn w:val="Standaardalinea-lettertype"/>
    <w:link w:val="Voettekst"/>
    <w:uiPriority w:val="99"/>
    <w:locked/>
    <w:rsid w:val="00034193"/>
    <w:rPr>
      <w:rFonts w:ascii="Haarlemmer MT Medium OsF" w:hAnsi="Haarlemmer MT Medium OsF" w:cs="Times New Roman"/>
      <w:sz w:val="22"/>
      <w:lang w:val="nl-NL" w:eastAsia="nl-NL"/>
    </w:rPr>
  </w:style>
  <w:style w:type="character" w:styleId="Paginanummer">
    <w:name w:val="page number"/>
    <w:basedOn w:val="Standaardalinea-lettertype"/>
    <w:uiPriority w:val="99"/>
    <w:rsid w:val="0055470B"/>
    <w:rPr>
      <w:rFonts w:ascii="Haarlemmer MT Medium OsF" w:hAnsi="Haarlemmer MT Medium OsF" w:cs="Times New Roman"/>
      <w:sz w:val="22"/>
    </w:rPr>
  </w:style>
  <w:style w:type="character" w:styleId="Verwijzingopmerking">
    <w:name w:val="annotation reference"/>
    <w:basedOn w:val="Standaardalinea-lettertype"/>
    <w:uiPriority w:val="99"/>
    <w:semiHidden/>
    <w:rsid w:val="0055470B"/>
    <w:rPr>
      <w:rFonts w:cs="Times New Roman"/>
      <w:sz w:val="16"/>
    </w:rPr>
  </w:style>
  <w:style w:type="paragraph" w:styleId="Tekstopmerking">
    <w:name w:val="annotation text"/>
    <w:basedOn w:val="Standaard"/>
    <w:link w:val="TekstopmerkingChar"/>
    <w:uiPriority w:val="99"/>
    <w:rsid w:val="0055470B"/>
    <w:rPr>
      <w:sz w:val="20"/>
    </w:rPr>
  </w:style>
  <w:style w:type="character" w:customStyle="1" w:styleId="TekstopmerkingChar">
    <w:name w:val="Tekst opmerking Char"/>
    <w:basedOn w:val="Standaardalinea-lettertype"/>
    <w:link w:val="Tekstopmerking"/>
    <w:uiPriority w:val="99"/>
    <w:locked/>
    <w:rsid w:val="0035159D"/>
    <w:rPr>
      <w:rFonts w:ascii="Haarlemmer MT Medium OsF" w:hAnsi="Haarlemmer MT Medium OsF" w:cs="Times New Roman"/>
      <w:lang w:val="nl-NL" w:eastAsia="nl-NL"/>
    </w:rPr>
  </w:style>
  <w:style w:type="paragraph" w:styleId="Ballontekst">
    <w:name w:val="Balloon Text"/>
    <w:basedOn w:val="Standaard"/>
    <w:link w:val="BallontekstChar"/>
    <w:uiPriority w:val="99"/>
    <w:semiHidden/>
    <w:rsid w:val="0055470B"/>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18"/>
      <w:szCs w:val="18"/>
      <w:lang w:val="nl-NL" w:eastAsia="nl-NL"/>
    </w:rPr>
  </w:style>
  <w:style w:type="paragraph" w:styleId="Onderwerpvanopmerking">
    <w:name w:val="annotation subject"/>
    <w:basedOn w:val="Tekstopmerking"/>
    <w:next w:val="Tekstopmerking"/>
    <w:link w:val="OnderwerpvanopmerkingChar"/>
    <w:uiPriority w:val="99"/>
    <w:semiHidden/>
    <w:rsid w:val="0072199C"/>
    <w:rPr>
      <w:b/>
      <w:bCs/>
    </w:rPr>
  </w:style>
  <w:style w:type="character" w:customStyle="1" w:styleId="OnderwerpvanopmerkingChar">
    <w:name w:val="Onderwerp van opmerking Char"/>
    <w:basedOn w:val="TekstopmerkingChar"/>
    <w:link w:val="Onderwerpvanopmerking"/>
    <w:uiPriority w:val="99"/>
    <w:semiHidden/>
    <w:locked/>
    <w:rPr>
      <w:rFonts w:ascii="Haarlemmer MT Medium OsF" w:hAnsi="Haarlemmer MT Medium OsF" w:cs="Times New Roman"/>
      <w:b/>
      <w:bCs/>
      <w:lang w:val="nl-NL" w:eastAsia="nl-NL"/>
    </w:rPr>
  </w:style>
  <w:style w:type="character" w:styleId="Hyperlink">
    <w:name w:val="Hyperlink"/>
    <w:basedOn w:val="Standaardalinea-lettertype"/>
    <w:uiPriority w:val="99"/>
    <w:rsid w:val="0003377D"/>
    <w:rPr>
      <w:rFonts w:cs="Times New Roman"/>
      <w:color w:val="0000FF"/>
      <w:u w:val="single"/>
    </w:rPr>
  </w:style>
  <w:style w:type="table" w:styleId="Tabelraster">
    <w:name w:val="Table Grid"/>
    <w:basedOn w:val="Standaardtabel"/>
    <w:uiPriority w:val="3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rsid w:val="00E10FE0"/>
    <w:rPr>
      <w:rFonts w:cs="Times New Roman"/>
      <w:color w:val="800080"/>
      <w:u w:val="single"/>
    </w:rPr>
  </w:style>
  <w:style w:type="paragraph" w:styleId="Plattetekstinspringen">
    <w:name w:val="Body Text Indent"/>
    <w:basedOn w:val="Standaard"/>
    <w:link w:val="PlattetekstinspringenChar"/>
    <w:uiPriority w:val="99"/>
    <w:rsid w:val="0004119F"/>
    <w:pPr>
      <w:tabs>
        <w:tab w:val="clear" w:pos="284"/>
        <w:tab w:val="left" w:pos="360"/>
      </w:tabs>
      <w:ind w:left="360" w:hanging="360"/>
    </w:pPr>
  </w:style>
  <w:style w:type="character" w:customStyle="1" w:styleId="PlattetekstinspringenChar">
    <w:name w:val="Platte tekst inspringen Char"/>
    <w:basedOn w:val="Standaardalinea-lettertype"/>
    <w:link w:val="Plattetekstinspringen"/>
    <w:uiPriority w:val="99"/>
    <w:semiHidden/>
    <w:locked/>
    <w:rPr>
      <w:rFonts w:ascii="Haarlemmer MT Medium OsF" w:hAnsi="Haarlemmer MT Medium OsF" w:cs="Times New Roman"/>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szCs w:val="22"/>
      <w:lang w:val="en-US" w:eastAsia="en-US"/>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uiPriority w:val="99"/>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locked/>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rPr>
      <w:rFonts w:cs="Times New Roman"/>
    </w:rPr>
  </w:style>
  <w:style w:type="numbering" w:customStyle="1" w:styleId="streepje">
    <w:name w:val="streepje"/>
    <w:pPr>
      <w:numPr>
        <w:numId w:val="1"/>
      </w:numPr>
    </w:pPr>
  </w:style>
  <w:style w:type="paragraph" w:customStyle="1" w:styleId="EndNoteBibliographyTitle">
    <w:name w:val="EndNote Bibliography Title"/>
    <w:basedOn w:val="Standaard"/>
    <w:link w:val="EndNoteBibliographyTitleChar"/>
    <w:rsid w:val="006B167E"/>
    <w:pPr>
      <w:jc w:val="center"/>
    </w:pPr>
  </w:style>
  <w:style w:type="character" w:customStyle="1" w:styleId="EndNoteBibliographyTitleChar">
    <w:name w:val="EndNote Bibliography Title Char"/>
    <w:basedOn w:val="Standaardalinea-lettertype"/>
    <w:link w:val="EndNoteBibliographyTitle"/>
    <w:rsid w:val="006B167E"/>
    <w:rPr>
      <w:rFonts w:ascii="Haarlemmer MT Medium OsF" w:hAnsi="Haarlemmer MT Medium OsF"/>
      <w:sz w:val="22"/>
      <w:lang w:val="nl-NL" w:eastAsia="nl-NL"/>
    </w:rPr>
  </w:style>
  <w:style w:type="paragraph" w:customStyle="1" w:styleId="EndNoteBibliography">
    <w:name w:val="EndNote Bibliography"/>
    <w:basedOn w:val="Standaard"/>
    <w:link w:val="EndNoteBibliographyChar"/>
    <w:rsid w:val="006B167E"/>
    <w:pPr>
      <w:spacing w:line="240" w:lineRule="exact"/>
      <w:jc w:val="center"/>
    </w:pPr>
  </w:style>
  <w:style w:type="character" w:customStyle="1" w:styleId="EndNoteBibliographyChar">
    <w:name w:val="EndNote Bibliography Char"/>
    <w:basedOn w:val="Standaardalinea-lettertype"/>
    <w:link w:val="EndNoteBibliography"/>
    <w:rsid w:val="006B167E"/>
    <w:rPr>
      <w:rFonts w:ascii="Haarlemmer MT Medium OsF" w:hAnsi="Haarlemmer MT Medium OsF"/>
      <w:sz w:val="22"/>
      <w:lang w:val="nl-NL" w:eastAsia="nl-NL"/>
    </w:rPr>
  </w:style>
  <w:style w:type="paragraph" w:styleId="Plattetekst2">
    <w:name w:val="Body Text 2"/>
    <w:basedOn w:val="Standaard"/>
    <w:link w:val="Plattetekst2Char"/>
    <w:semiHidden/>
    <w:unhideWhenUsed/>
    <w:rsid w:val="00A27A2F"/>
    <w:pPr>
      <w:spacing w:after="120" w:line="480" w:lineRule="auto"/>
    </w:pPr>
  </w:style>
  <w:style w:type="character" w:customStyle="1" w:styleId="Plattetekst2Char">
    <w:name w:val="Platte tekst 2 Char"/>
    <w:basedOn w:val="Standaardalinea-lettertype"/>
    <w:link w:val="Plattetekst2"/>
    <w:semiHidden/>
    <w:rsid w:val="00A27A2F"/>
    <w:rPr>
      <w:rFonts w:ascii="Haarlemmer MT Medium OsF" w:hAnsi="Haarlemmer MT Medium OsF"/>
      <w:sz w:val="22"/>
      <w:lang w:val="nl-NL" w:eastAsia="nl-NL"/>
    </w:rPr>
  </w:style>
  <w:style w:type="paragraph" w:styleId="Bijschrift">
    <w:name w:val="caption"/>
    <w:basedOn w:val="Standaard"/>
    <w:next w:val="Standaard"/>
    <w:unhideWhenUsed/>
    <w:qFormat/>
    <w:rsid w:val="00537E72"/>
    <w:pPr>
      <w:spacing w:after="200" w:line="240" w:lineRule="auto"/>
    </w:pPr>
    <w:rPr>
      <w:i/>
      <w:iCs/>
      <w:color w:val="1F497D" w:themeColor="text2"/>
      <w:sz w:val="18"/>
      <w:szCs w:val="18"/>
    </w:rPr>
  </w:style>
  <w:style w:type="character" w:customStyle="1" w:styleId="UnresolvedMention">
    <w:name w:val="Unresolved Mention"/>
    <w:basedOn w:val="Standaardalinea-lettertype"/>
    <w:uiPriority w:val="99"/>
    <w:semiHidden/>
    <w:unhideWhenUsed/>
    <w:rsid w:val="008B6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2870">
      <w:bodyDiv w:val="1"/>
      <w:marLeft w:val="0"/>
      <w:marRight w:val="0"/>
      <w:marTop w:val="0"/>
      <w:marBottom w:val="0"/>
      <w:divBdr>
        <w:top w:val="none" w:sz="0" w:space="0" w:color="auto"/>
        <w:left w:val="none" w:sz="0" w:space="0" w:color="auto"/>
        <w:bottom w:val="none" w:sz="0" w:space="0" w:color="auto"/>
        <w:right w:val="none" w:sz="0" w:space="0" w:color="auto"/>
      </w:divBdr>
    </w:div>
    <w:div w:id="997196829">
      <w:bodyDiv w:val="1"/>
      <w:marLeft w:val="0"/>
      <w:marRight w:val="0"/>
      <w:marTop w:val="0"/>
      <w:marBottom w:val="0"/>
      <w:divBdr>
        <w:top w:val="none" w:sz="0" w:space="0" w:color="auto"/>
        <w:left w:val="none" w:sz="0" w:space="0" w:color="auto"/>
        <w:bottom w:val="none" w:sz="0" w:space="0" w:color="auto"/>
        <w:right w:val="none" w:sz="0" w:space="0" w:color="auto"/>
      </w:divBdr>
    </w:div>
    <w:div w:id="1261375821">
      <w:marLeft w:val="0"/>
      <w:marRight w:val="0"/>
      <w:marTop w:val="0"/>
      <w:marBottom w:val="0"/>
      <w:divBdr>
        <w:top w:val="none" w:sz="0" w:space="0" w:color="auto"/>
        <w:left w:val="none" w:sz="0" w:space="0" w:color="auto"/>
        <w:bottom w:val="none" w:sz="0" w:space="0" w:color="auto"/>
        <w:right w:val="none" w:sz="0" w:space="0" w:color="auto"/>
      </w:divBdr>
    </w:div>
    <w:div w:id="1261375822">
      <w:marLeft w:val="0"/>
      <w:marRight w:val="0"/>
      <w:marTop w:val="0"/>
      <w:marBottom w:val="0"/>
      <w:divBdr>
        <w:top w:val="none" w:sz="0" w:space="0" w:color="auto"/>
        <w:left w:val="none" w:sz="0" w:space="0" w:color="auto"/>
        <w:bottom w:val="none" w:sz="0" w:space="0" w:color="auto"/>
        <w:right w:val="none" w:sz="0" w:space="0" w:color="auto"/>
      </w:divBdr>
    </w:div>
    <w:div w:id="1261375823">
      <w:marLeft w:val="0"/>
      <w:marRight w:val="0"/>
      <w:marTop w:val="0"/>
      <w:marBottom w:val="0"/>
      <w:divBdr>
        <w:top w:val="none" w:sz="0" w:space="0" w:color="auto"/>
        <w:left w:val="none" w:sz="0" w:space="0" w:color="auto"/>
        <w:bottom w:val="none" w:sz="0" w:space="0" w:color="auto"/>
        <w:right w:val="none" w:sz="0" w:space="0" w:color="auto"/>
      </w:divBdr>
    </w:div>
    <w:div w:id="1261375824">
      <w:marLeft w:val="0"/>
      <w:marRight w:val="0"/>
      <w:marTop w:val="0"/>
      <w:marBottom w:val="0"/>
      <w:divBdr>
        <w:top w:val="none" w:sz="0" w:space="0" w:color="auto"/>
        <w:left w:val="none" w:sz="0" w:space="0" w:color="auto"/>
        <w:bottom w:val="none" w:sz="0" w:space="0" w:color="auto"/>
        <w:right w:val="none" w:sz="0" w:space="0" w:color="auto"/>
      </w:divBdr>
    </w:div>
    <w:div w:id="1261375825">
      <w:marLeft w:val="0"/>
      <w:marRight w:val="0"/>
      <w:marTop w:val="0"/>
      <w:marBottom w:val="0"/>
      <w:divBdr>
        <w:top w:val="none" w:sz="0" w:space="0" w:color="auto"/>
        <w:left w:val="none" w:sz="0" w:space="0" w:color="auto"/>
        <w:bottom w:val="none" w:sz="0" w:space="0" w:color="auto"/>
        <w:right w:val="none" w:sz="0" w:space="0" w:color="auto"/>
      </w:divBdr>
    </w:div>
    <w:div w:id="1261375826">
      <w:marLeft w:val="0"/>
      <w:marRight w:val="0"/>
      <w:marTop w:val="0"/>
      <w:marBottom w:val="0"/>
      <w:divBdr>
        <w:top w:val="none" w:sz="0" w:space="0" w:color="auto"/>
        <w:left w:val="none" w:sz="0" w:space="0" w:color="auto"/>
        <w:bottom w:val="none" w:sz="0" w:space="0" w:color="auto"/>
        <w:right w:val="none" w:sz="0" w:space="0" w:color="auto"/>
      </w:divBdr>
    </w:div>
    <w:div w:id="1261375827">
      <w:marLeft w:val="0"/>
      <w:marRight w:val="0"/>
      <w:marTop w:val="0"/>
      <w:marBottom w:val="0"/>
      <w:divBdr>
        <w:top w:val="none" w:sz="0" w:space="0" w:color="auto"/>
        <w:left w:val="none" w:sz="0" w:space="0" w:color="auto"/>
        <w:bottom w:val="none" w:sz="0" w:space="0" w:color="auto"/>
        <w:right w:val="none" w:sz="0" w:space="0" w:color="auto"/>
      </w:divBdr>
    </w:div>
    <w:div w:id="14117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ollebregt@spaarnegasthui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2348</Words>
  <Characters>13012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dc:description/>
  <cp:lastModifiedBy>Lisa Broeder</cp:lastModifiedBy>
  <cp:revision>6</cp:revision>
  <cp:lastPrinted>2016-06-10T06:10:00Z</cp:lastPrinted>
  <dcterms:created xsi:type="dcterms:W3CDTF">2021-04-09T08:44:00Z</dcterms:created>
  <dcterms:modified xsi:type="dcterms:W3CDTF">2021-05-21T14:16:00Z</dcterms:modified>
</cp:coreProperties>
</file>